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5" w:rsidRDefault="00EB4365" w:rsidP="00EB4365">
      <w:pPr>
        <w:jc w:val="both"/>
        <w:rPr>
          <w:rFonts w:eastAsia="Calibri"/>
        </w:rPr>
      </w:pPr>
      <w:r>
        <w:rPr>
          <w:rFonts w:eastAsia="Calibri"/>
        </w:rPr>
        <w:t>О проведении конкурса белорусско-</w:t>
      </w:r>
    </w:p>
    <w:p w:rsidR="0030404C" w:rsidRDefault="00EB4365" w:rsidP="00EB4365">
      <w:pPr>
        <w:jc w:val="both"/>
        <w:rPr>
          <w:rFonts w:eastAsia="Calibri"/>
        </w:rPr>
      </w:pPr>
      <w:r>
        <w:rPr>
          <w:rFonts w:eastAsia="Calibri"/>
        </w:rPr>
        <w:t>турецких проектов</w:t>
      </w:r>
    </w:p>
    <w:p w:rsidR="00EB4365" w:rsidRDefault="00EB4365" w:rsidP="00D36524">
      <w:pPr>
        <w:spacing w:line="276" w:lineRule="auto"/>
        <w:jc w:val="both"/>
        <w:rPr>
          <w:rFonts w:eastAsia="Calibri"/>
        </w:rPr>
      </w:pPr>
    </w:p>
    <w:p w:rsid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В рамках реализации Соглашения между Правительством Республики Беларусь и Правительством Турецкой Республики о научно-технологическом сотрудничестве от 11 ноября 2016 года Государственный комитет по науке и технологиям (далее – ГКНТ) при поддержке Белорусского инновационного фонда и Совета по научно-технологическим исследованиям Турции (TÜBİTAK) объявили конкурс совместных белорусско-турецких научно-технических проектов на 2020 – 2021 годы.</w:t>
      </w:r>
    </w:p>
    <w:p w:rsid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Целью конкурса является запуск или инициирование совместных белорусско-турецких инновационных проектов путем предоставления прямой финансовой поддержки на ранней стадии разработки проекта. </w:t>
      </w:r>
    </w:p>
    <w:p w:rsid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Приоритетными направлениями разработок являются:</w:t>
      </w:r>
    </w:p>
    <w:p w:rsidR="00EB4365" w:rsidRP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 w:rsidRPr="00EB4365">
        <w:rPr>
          <w:rFonts w:cs="Times New Roman"/>
          <w:szCs w:val="30"/>
        </w:rPr>
        <w:t>информационно-коммуникационные технологии;</w:t>
      </w:r>
    </w:p>
    <w:p w:rsidR="00EB4365" w:rsidRP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композиционные и </w:t>
      </w:r>
      <w:proofErr w:type="spellStart"/>
      <w:r>
        <w:rPr>
          <w:rFonts w:cs="Times New Roman"/>
          <w:szCs w:val="30"/>
        </w:rPr>
        <w:t>нано</w:t>
      </w:r>
      <w:r w:rsidRPr="00EB4365">
        <w:rPr>
          <w:rFonts w:cs="Times New Roman"/>
          <w:szCs w:val="30"/>
        </w:rPr>
        <w:t>материалы</w:t>
      </w:r>
      <w:proofErr w:type="spellEnd"/>
      <w:r w:rsidRPr="00EB4365">
        <w:rPr>
          <w:rFonts w:cs="Times New Roman"/>
          <w:szCs w:val="30"/>
        </w:rPr>
        <w:t xml:space="preserve"> и сплавы;</w:t>
      </w:r>
    </w:p>
    <w:p w:rsidR="00EB4365" w:rsidRP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 w:rsidRPr="00EB4365">
        <w:rPr>
          <w:rFonts w:cs="Times New Roman"/>
          <w:szCs w:val="30"/>
        </w:rPr>
        <w:t>оптоэлектроника;</w:t>
      </w:r>
    </w:p>
    <w:p w:rsidR="00EB4365" w:rsidRP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 w:rsidRPr="00EB4365">
        <w:rPr>
          <w:rFonts w:cs="Times New Roman"/>
          <w:szCs w:val="30"/>
        </w:rPr>
        <w:t>беспилотные летательные аппараты различного назначения и др.</w:t>
      </w:r>
    </w:p>
    <w:p w:rsidR="00EB4365" w:rsidRPr="006C33B9" w:rsidRDefault="00EB4365" w:rsidP="00531D95">
      <w:pPr>
        <w:spacing w:line="240" w:lineRule="auto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531D95">
        <w:t xml:space="preserve">заявки на конкурс за подписью руководителя университета необходимо представить в управление науки и инновационной деятельности Министерства образования </w:t>
      </w:r>
      <w:r w:rsidRPr="006C33B9">
        <w:rPr>
          <w:b/>
        </w:rPr>
        <w:t xml:space="preserve">не позднее </w:t>
      </w:r>
      <w:r>
        <w:rPr>
          <w:rFonts w:cs="Times New Roman"/>
          <w:b/>
          <w:spacing w:val="-10"/>
          <w:szCs w:val="30"/>
        </w:rPr>
        <w:t xml:space="preserve">23 мая 2020 г. </w:t>
      </w:r>
      <w:r w:rsidRPr="006C33B9">
        <w:t xml:space="preserve">в печатном (в </w:t>
      </w:r>
      <w:r>
        <w:t>1 экземпляре</w:t>
      </w:r>
      <w:r w:rsidRPr="006C33B9">
        <w:t xml:space="preserve">) и электронном </w:t>
      </w:r>
      <w:r>
        <w:rPr>
          <w:rFonts w:cs="Times New Roman"/>
          <w:szCs w:val="30"/>
        </w:rPr>
        <w:t>в (</w:t>
      </w:r>
      <w:r>
        <w:rPr>
          <w:rFonts w:cs="Times New Roman"/>
          <w:szCs w:val="30"/>
          <w:lang w:val="en-US"/>
        </w:rPr>
        <w:t>pdf</w:t>
      </w:r>
      <w:r>
        <w:rPr>
          <w:rFonts w:cs="Times New Roman"/>
          <w:szCs w:val="30"/>
        </w:rPr>
        <w:t>-формате с распознаванием</w:t>
      </w:r>
      <w:r w:rsidRPr="006C33B9">
        <w:t xml:space="preserve"> на </w:t>
      </w:r>
      <w:r w:rsidRPr="006C33B9">
        <w:rPr>
          <w:lang w:val="en-US"/>
        </w:rPr>
        <w:t>CD</w:t>
      </w:r>
      <w:r>
        <w:t>-диске) видах.</w:t>
      </w:r>
    </w:p>
    <w:p w:rsidR="00EB4365" w:rsidRDefault="00EB4365" w:rsidP="00531D95">
      <w:pPr>
        <w:spacing w:line="240" w:lineRule="auto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:rsidR="00EB4365" w:rsidRDefault="00EB4365" w:rsidP="00531D95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EB4365" w:rsidRDefault="00EB4365" w:rsidP="00EB4365">
      <w:pPr>
        <w:spacing w:line="233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</w:t>
      </w:r>
      <w:r>
        <w:rPr>
          <w:rFonts w:cs="Times New Roman"/>
          <w:spacing w:val="-4"/>
          <w:szCs w:val="30"/>
        </w:rPr>
        <w:t>заинтересованных организаций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:rsidR="00EB4365" w:rsidRDefault="00EB4365" w:rsidP="00EB4365">
      <w:pPr>
        <w:spacing w:line="233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процентов общего объема планируемых на </w:t>
      </w:r>
      <w:r>
        <w:rPr>
          <w:rFonts w:cs="Times New Roman"/>
          <w:szCs w:val="30"/>
        </w:rPr>
        <w:lastRenderedPageBreak/>
        <w:t xml:space="preserve">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:rsidR="00EB4365" w:rsidRDefault="00EB4365" w:rsidP="00EB4365">
      <w:pPr>
        <w:spacing w:line="233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копию договора о сотрудничестве с зарубежной организацией-партнером. </w:t>
      </w:r>
    </w:p>
    <w:p w:rsidR="00EB4365" w:rsidRDefault="00EB4365" w:rsidP="00EB4365">
      <w:pPr>
        <w:spacing w:line="233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 формировании заявочных материалов для участия в конкурсе особое внимание необходимо уделить вопросу </w:t>
      </w:r>
      <w:r w:rsidRPr="006C33B9">
        <w:rPr>
          <w:rFonts w:cs="Times New Roman"/>
          <w:b/>
          <w:szCs w:val="30"/>
        </w:rPr>
        <w:t xml:space="preserve">последующей коммерциализации </w:t>
      </w:r>
      <w:r>
        <w:rPr>
          <w:rFonts w:cs="Times New Roman"/>
          <w:szCs w:val="30"/>
        </w:rPr>
        <w:t>планируемых к совместному выполнению проектов.</w:t>
      </w:r>
    </w:p>
    <w:p w:rsidR="00EB4365" w:rsidRDefault="00EB4365" w:rsidP="00EB4365">
      <w:pPr>
        <w:spacing w:line="240" w:lineRule="auto"/>
        <w:ind w:firstLine="708"/>
        <w:jc w:val="both"/>
        <w:rPr>
          <w:rFonts w:cs="Times New Roman"/>
          <w:szCs w:val="30"/>
        </w:rPr>
      </w:pPr>
      <w:r w:rsidRPr="00AD3BB3">
        <w:rPr>
          <w:rFonts w:cs="Times New Roman"/>
          <w:szCs w:val="30"/>
        </w:rPr>
        <w:t>Срок реализации проектов – до 2-х лет.</w:t>
      </w:r>
      <w:r w:rsidRPr="00385D77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Информация для турецких партнеров об объявление третьего этапа конкурса от TUBITAK размещена на официальном сайте (срок приема заявок турецкой стороной по 31 мая 2020 г.).</w:t>
      </w:r>
    </w:p>
    <w:p w:rsidR="00EB4365" w:rsidRDefault="00EB4365" w:rsidP="00EB4365">
      <w:pPr>
        <w:spacing w:line="233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:rsidR="00EB4365" w:rsidRDefault="00EB4365" w:rsidP="00EB4365">
      <w:pPr>
        <w:spacing w:line="233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Обращаем внимание, что заявочные материалы, представленные в Министерство образования после указанного срока, а также оформленные с нарушением установленных форм, к рассмотрению приниматься не будут.</w:t>
      </w:r>
    </w:p>
    <w:p w:rsidR="00EB4365" w:rsidRDefault="00EB4365" w:rsidP="00EB4365">
      <w:pPr>
        <w:ind w:left="1843" w:hanging="1843"/>
        <w:jc w:val="both"/>
        <w:rPr>
          <w:szCs w:val="30"/>
        </w:rPr>
      </w:pPr>
    </w:p>
    <w:p w:rsidR="00EB4365" w:rsidRDefault="00EB4365" w:rsidP="00EB4365">
      <w:pPr>
        <w:spacing w:line="240" w:lineRule="auto"/>
        <w:jc w:val="both"/>
        <w:rPr>
          <w:szCs w:val="30"/>
        </w:rPr>
      </w:pPr>
    </w:p>
    <w:p w:rsidR="00BC4D09" w:rsidRDefault="00BC4D09" w:rsidP="00EB4365">
      <w:pPr>
        <w:spacing w:line="240" w:lineRule="auto"/>
        <w:jc w:val="both"/>
        <w:rPr>
          <w:szCs w:val="30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  <w:r>
        <w:rPr>
          <w:szCs w:val="30"/>
        </w:rPr>
        <w:t xml:space="preserve">Формы заявок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</w:t>
      </w:r>
    </w:p>
    <w:p w:rsidR="00EB4365" w:rsidRDefault="00EB4365" w:rsidP="00EB4365">
      <w:pPr>
        <w:spacing w:line="240" w:lineRule="auto"/>
        <w:jc w:val="both"/>
        <w:rPr>
          <w:sz w:val="18"/>
          <w:szCs w:val="18"/>
        </w:rPr>
      </w:pPr>
    </w:p>
    <w:p w:rsidR="00BB6446" w:rsidRDefault="00BB6446" w:rsidP="00EB4365">
      <w:pPr>
        <w:spacing w:line="240" w:lineRule="auto"/>
        <w:jc w:val="both"/>
        <w:rPr>
          <w:sz w:val="18"/>
          <w:szCs w:val="18"/>
        </w:rPr>
      </w:pPr>
    </w:p>
    <w:p w:rsidR="00BB6446" w:rsidRDefault="00BB6446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</w:p>
    <w:p w:rsidR="00BC4D09" w:rsidRDefault="00BC4D09" w:rsidP="00EB4365">
      <w:pPr>
        <w:spacing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062CD0" w:rsidRPr="00FE37E0" w:rsidRDefault="00EB4365" w:rsidP="0030404C">
      <w:pPr>
        <w:spacing w:line="240" w:lineRule="auto"/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>0</w:t>
      </w:r>
      <w:r w:rsidRPr="009D719F">
        <w:rPr>
          <w:sz w:val="18"/>
          <w:szCs w:val="18"/>
        </w:rPr>
        <w:t xml:space="preserve">4 </w:t>
      </w:r>
      <w:proofErr w:type="spellStart"/>
      <w:r w:rsidRPr="009D719F">
        <w:rPr>
          <w:sz w:val="18"/>
          <w:szCs w:val="18"/>
        </w:rPr>
        <w:t>Максютенко</w:t>
      </w:r>
      <w:proofErr w:type="spellEnd"/>
      <w:r w:rsidRPr="009D719F">
        <w:rPr>
          <w:sz w:val="18"/>
          <w:szCs w:val="18"/>
        </w:rPr>
        <w:t xml:space="preserve"> 2005201</w:t>
      </w:r>
    </w:p>
    <w:sectPr w:rsidR="00062CD0" w:rsidRPr="00FE37E0" w:rsidSect="0030404C">
      <w:headerReference w:type="default" r:id="rId9"/>
      <w:pgSz w:w="11906" w:h="16838"/>
      <w:pgMar w:top="1134" w:right="709" w:bottom="1134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F1" w:rsidRDefault="003D2FF1">
      <w:r>
        <w:separator/>
      </w:r>
    </w:p>
  </w:endnote>
  <w:endnote w:type="continuationSeparator" w:id="0">
    <w:p w:rsidR="003D2FF1" w:rsidRDefault="003D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F1" w:rsidRDefault="003D2FF1">
      <w:r>
        <w:separator/>
      </w:r>
    </w:p>
  </w:footnote>
  <w:footnote w:type="continuationSeparator" w:id="0">
    <w:p w:rsidR="003D2FF1" w:rsidRDefault="003D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BC4D09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9"/>
  </w:num>
  <w:num w:numId="18">
    <w:abstractNumId w:val="21"/>
  </w:num>
  <w:num w:numId="19">
    <w:abstractNumId w:val="3"/>
  </w:num>
  <w:num w:numId="20">
    <w:abstractNumId w:val="17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501A"/>
    <w:rsid w:val="000C42A1"/>
    <w:rsid w:val="000C5C72"/>
    <w:rsid w:val="000D7DFC"/>
    <w:rsid w:val="000F33F7"/>
    <w:rsid w:val="00101C54"/>
    <w:rsid w:val="0010313E"/>
    <w:rsid w:val="001035E1"/>
    <w:rsid w:val="00103AB1"/>
    <w:rsid w:val="00113387"/>
    <w:rsid w:val="001221AE"/>
    <w:rsid w:val="001243A5"/>
    <w:rsid w:val="001268A2"/>
    <w:rsid w:val="00134B42"/>
    <w:rsid w:val="00136CB8"/>
    <w:rsid w:val="00144FA1"/>
    <w:rsid w:val="0014638E"/>
    <w:rsid w:val="00146C4C"/>
    <w:rsid w:val="0015018D"/>
    <w:rsid w:val="00153D53"/>
    <w:rsid w:val="00157AC7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40ED7"/>
    <w:rsid w:val="00247E3A"/>
    <w:rsid w:val="00255F9A"/>
    <w:rsid w:val="00263055"/>
    <w:rsid w:val="002720DF"/>
    <w:rsid w:val="002935BB"/>
    <w:rsid w:val="002A0D88"/>
    <w:rsid w:val="002A44BC"/>
    <w:rsid w:val="002A5AC0"/>
    <w:rsid w:val="002A6E2B"/>
    <w:rsid w:val="002B1F5C"/>
    <w:rsid w:val="002B3F04"/>
    <w:rsid w:val="002B5647"/>
    <w:rsid w:val="002C777B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67E2"/>
    <w:rsid w:val="00380D36"/>
    <w:rsid w:val="00385D77"/>
    <w:rsid w:val="00391010"/>
    <w:rsid w:val="003A2932"/>
    <w:rsid w:val="003A6836"/>
    <w:rsid w:val="003B081F"/>
    <w:rsid w:val="003B18C3"/>
    <w:rsid w:val="003D192E"/>
    <w:rsid w:val="003D2FF1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9350C"/>
    <w:rsid w:val="004954EF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F02"/>
    <w:rsid w:val="00531D95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333E"/>
    <w:rsid w:val="00590EFA"/>
    <w:rsid w:val="0059511A"/>
    <w:rsid w:val="005A11F5"/>
    <w:rsid w:val="005A5A8B"/>
    <w:rsid w:val="005A6853"/>
    <w:rsid w:val="005B5F59"/>
    <w:rsid w:val="005C0D4F"/>
    <w:rsid w:val="005C3E0C"/>
    <w:rsid w:val="005D2929"/>
    <w:rsid w:val="005D608E"/>
    <w:rsid w:val="005E5C46"/>
    <w:rsid w:val="005F0263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61C8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6610F"/>
    <w:rsid w:val="006716AB"/>
    <w:rsid w:val="00675AB4"/>
    <w:rsid w:val="006762D2"/>
    <w:rsid w:val="00676AC2"/>
    <w:rsid w:val="00677B85"/>
    <w:rsid w:val="0068293C"/>
    <w:rsid w:val="0069531B"/>
    <w:rsid w:val="00695620"/>
    <w:rsid w:val="00696FDD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53662"/>
    <w:rsid w:val="00767F7F"/>
    <w:rsid w:val="007839E3"/>
    <w:rsid w:val="00786BB5"/>
    <w:rsid w:val="00792DB5"/>
    <w:rsid w:val="0079360F"/>
    <w:rsid w:val="00796A0A"/>
    <w:rsid w:val="007A2536"/>
    <w:rsid w:val="007B362C"/>
    <w:rsid w:val="007B3E0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F231C"/>
    <w:rsid w:val="00801F9F"/>
    <w:rsid w:val="008027E0"/>
    <w:rsid w:val="00802FCC"/>
    <w:rsid w:val="00803783"/>
    <w:rsid w:val="00807590"/>
    <w:rsid w:val="00833D02"/>
    <w:rsid w:val="00834A75"/>
    <w:rsid w:val="00835E7D"/>
    <w:rsid w:val="008434B7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C2AE0"/>
    <w:rsid w:val="008C2B0C"/>
    <w:rsid w:val="008C7A6E"/>
    <w:rsid w:val="008D3671"/>
    <w:rsid w:val="008D369A"/>
    <w:rsid w:val="008E3146"/>
    <w:rsid w:val="00903CEA"/>
    <w:rsid w:val="00905033"/>
    <w:rsid w:val="00906E56"/>
    <w:rsid w:val="00910F87"/>
    <w:rsid w:val="009174F2"/>
    <w:rsid w:val="00920C6A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4FD5"/>
    <w:rsid w:val="00A609E4"/>
    <w:rsid w:val="00A63A4C"/>
    <w:rsid w:val="00A67AA9"/>
    <w:rsid w:val="00A7102D"/>
    <w:rsid w:val="00A72222"/>
    <w:rsid w:val="00A9136C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F25"/>
    <w:rsid w:val="00B22C15"/>
    <w:rsid w:val="00B2422F"/>
    <w:rsid w:val="00B30504"/>
    <w:rsid w:val="00B3151E"/>
    <w:rsid w:val="00B3431E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CE7"/>
    <w:rsid w:val="00B9352C"/>
    <w:rsid w:val="00BA327B"/>
    <w:rsid w:val="00BA6BD1"/>
    <w:rsid w:val="00BB0F44"/>
    <w:rsid w:val="00BB4812"/>
    <w:rsid w:val="00BB5D40"/>
    <w:rsid w:val="00BB5E20"/>
    <w:rsid w:val="00BB6446"/>
    <w:rsid w:val="00BC1B00"/>
    <w:rsid w:val="00BC27CC"/>
    <w:rsid w:val="00BC3137"/>
    <w:rsid w:val="00BC4071"/>
    <w:rsid w:val="00BC482C"/>
    <w:rsid w:val="00BC4D09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67A8"/>
    <w:rsid w:val="00CB071C"/>
    <w:rsid w:val="00CB664B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F3AB6"/>
    <w:rsid w:val="00CF3E49"/>
    <w:rsid w:val="00CF56F4"/>
    <w:rsid w:val="00D04851"/>
    <w:rsid w:val="00D1235A"/>
    <w:rsid w:val="00D2681B"/>
    <w:rsid w:val="00D313BC"/>
    <w:rsid w:val="00D3550B"/>
    <w:rsid w:val="00D36524"/>
    <w:rsid w:val="00D44698"/>
    <w:rsid w:val="00D52846"/>
    <w:rsid w:val="00D62F54"/>
    <w:rsid w:val="00D6301A"/>
    <w:rsid w:val="00D6463C"/>
    <w:rsid w:val="00D66BC6"/>
    <w:rsid w:val="00D74982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5095B"/>
    <w:rsid w:val="00E55664"/>
    <w:rsid w:val="00E63F96"/>
    <w:rsid w:val="00E646BA"/>
    <w:rsid w:val="00E66E1D"/>
    <w:rsid w:val="00E710A0"/>
    <w:rsid w:val="00E714EE"/>
    <w:rsid w:val="00E76743"/>
    <w:rsid w:val="00E86632"/>
    <w:rsid w:val="00E92EB7"/>
    <w:rsid w:val="00EA14E9"/>
    <w:rsid w:val="00EA1D78"/>
    <w:rsid w:val="00EA224F"/>
    <w:rsid w:val="00EA6F6F"/>
    <w:rsid w:val="00EB0398"/>
    <w:rsid w:val="00EB4365"/>
    <w:rsid w:val="00EC127B"/>
    <w:rsid w:val="00EC1995"/>
    <w:rsid w:val="00EC3634"/>
    <w:rsid w:val="00EC73FF"/>
    <w:rsid w:val="00ED45BD"/>
    <w:rsid w:val="00ED6C80"/>
    <w:rsid w:val="00EE435B"/>
    <w:rsid w:val="00EF6961"/>
    <w:rsid w:val="00F02A4E"/>
    <w:rsid w:val="00F11950"/>
    <w:rsid w:val="00F119BE"/>
    <w:rsid w:val="00F15D0C"/>
    <w:rsid w:val="00F37B70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1F0B-0816-4D66-A95E-21C0279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3</cp:revision>
  <cp:lastPrinted>2019-04-26T07:04:00Z</cp:lastPrinted>
  <dcterms:created xsi:type="dcterms:W3CDTF">2020-04-04T10:37:00Z</dcterms:created>
  <dcterms:modified xsi:type="dcterms:W3CDTF">2020-04-04T10:38:00Z</dcterms:modified>
</cp:coreProperties>
</file>