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7E" w:rsidRPr="007C24F5" w:rsidRDefault="007C24F5" w:rsidP="00616E21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4F5">
        <w:rPr>
          <w:rFonts w:ascii="Times New Roman" w:hAnsi="Times New Roman" w:cs="Times New Roman"/>
          <w:b/>
          <w:color w:val="333333"/>
          <w:sz w:val="28"/>
          <w:szCs w:val="28"/>
        </w:rPr>
        <w:t>Международный молодежный проект «Горизонт-2100»</w:t>
      </w:r>
    </w:p>
    <w:p w:rsidR="00D3274D" w:rsidRPr="007C24F5" w:rsidRDefault="007C24F5" w:rsidP="00616E21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24F5">
        <w:rPr>
          <w:rFonts w:ascii="Times New Roman" w:hAnsi="Times New Roman" w:cs="Times New Roman"/>
          <w:i/>
          <w:sz w:val="28"/>
          <w:szCs w:val="28"/>
        </w:rPr>
        <w:t>Информационная с</w:t>
      </w:r>
      <w:r w:rsidR="006A6BAF" w:rsidRPr="007C24F5">
        <w:rPr>
          <w:rFonts w:ascii="Times New Roman" w:hAnsi="Times New Roman" w:cs="Times New Roman"/>
          <w:i/>
          <w:sz w:val="28"/>
          <w:szCs w:val="28"/>
        </w:rPr>
        <w:t>правка о проекте</w:t>
      </w:r>
    </w:p>
    <w:p w:rsidR="00B1767E" w:rsidRDefault="00B74E73" w:rsidP="00616E21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E73">
        <w:rPr>
          <w:rFonts w:ascii="Times New Roman" w:hAnsi="Times New Roman" w:cs="Times New Roman"/>
          <w:i/>
          <w:sz w:val="28"/>
          <w:szCs w:val="28"/>
        </w:rPr>
        <w:t>по состоянию на 1 октября 2022 г.</w:t>
      </w:r>
    </w:p>
    <w:p w:rsidR="00B74E73" w:rsidRPr="00B74E73" w:rsidRDefault="00B74E73" w:rsidP="00616E21">
      <w:pPr>
        <w:spacing w:after="6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74E73" w:rsidRDefault="007C24F5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hAnsi="Times New Roman" w:cs="Times New Roman"/>
          <w:b/>
          <w:sz w:val="28"/>
          <w:szCs w:val="28"/>
        </w:rPr>
        <w:t>Центр моделирования будущего в образовании, науке, экономике и социально гуманитарной сфере</w:t>
      </w:r>
      <w:r w:rsidRPr="007C24F5">
        <w:rPr>
          <w:rFonts w:ascii="Times New Roman" w:hAnsi="Times New Roman" w:cs="Times New Roman"/>
          <w:sz w:val="28"/>
          <w:szCs w:val="28"/>
        </w:rPr>
        <w:t xml:space="preserve"> ежегодно с 2019 года </w:t>
      </w:r>
      <w:r w:rsidR="006E52B8">
        <w:rPr>
          <w:rFonts w:ascii="Times New Roman" w:hAnsi="Times New Roman" w:cs="Times New Roman"/>
          <w:sz w:val="28"/>
          <w:szCs w:val="28"/>
        </w:rPr>
        <w:t xml:space="preserve">реализует </w:t>
      </w:r>
      <w:r w:rsidRPr="007C24F5">
        <w:rPr>
          <w:rFonts w:ascii="Times New Roman" w:hAnsi="Times New Roman" w:cs="Times New Roman"/>
          <w:sz w:val="28"/>
          <w:szCs w:val="28"/>
        </w:rPr>
        <w:t xml:space="preserve">Международный молодежный </w:t>
      </w:r>
      <w:r w:rsidR="006E52B8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C24F5">
        <w:rPr>
          <w:rFonts w:ascii="Times New Roman" w:hAnsi="Times New Roman" w:cs="Times New Roman"/>
          <w:sz w:val="28"/>
          <w:szCs w:val="28"/>
        </w:rPr>
        <w:t>«Горизонт-2100»</w:t>
      </w:r>
      <w:r w:rsidR="006E52B8">
        <w:rPr>
          <w:rFonts w:ascii="Times New Roman" w:hAnsi="Times New Roman" w:cs="Times New Roman"/>
          <w:sz w:val="28"/>
          <w:szCs w:val="28"/>
        </w:rPr>
        <w:t xml:space="preserve">. Его основа - </w:t>
      </w:r>
      <w:r w:rsidR="006E52B8" w:rsidRPr="007C24F5">
        <w:rPr>
          <w:rFonts w:ascii="Times New Roman" w:hAnsi="Times New Roman" w:cs="Times New Roman"/>
          <w:sz w:val="28"/>
          <w:szCs w:val="28"/>
        </w:rPr>
        <w:t>конкурс</w:t>
      </w:r>
      <w:r w:rsidRPr="007C24F5">
        <w:rPr>
          <w:rFonts w:ascii="Times New Roman" w:hAnsi="Times New Roman" w:cs="Times New Roman"/>
          <w:sz w:val="28"/>
          <w:szCs w:val="28"/>
        </w:rPr>
        <w:t xml:space="preserve"> на который молодые люди представляют свои научные и научно-фантастические работы о далеком будущем. </w:t>
      </w:r>
      <w:r w:rsidR="006E52B8">
        <w:rPr>
          <w:rFonts w:ascii="Times New Roman" w:hAnsi="Times New Roman" w:cs="Times New Roman"/>
          <w:sz w:val="28"/>
          <w:szCs w:val="28"/>
        </w:rPr>
        <w:t xml:space="preserve">Также в рамках проекта проводятся </w:t>
      </w:r>
      <w:r w:rsidR="00B74E73">
        <w:rPr>
          <w:rFonts w:ascii="Times New Roman" w:hAnsi="Times New Roman" w:cs="Times New Roman"/>
          <w:sz w:val="28"/>
          <w:szCs w:val="28"/>
        </w:rPr>
        <w:t xml:space="preserve">онлайн-школы навыков моделирования будущего, </w:t>
      </w:r>
      <w:r w:rsidR="006E52B8">
        <w:rPr>
          <w:rFonts w:ascii="Times New Roman" w:hAnsi="Times New Roman" w:cs="Times New Roman"/>
          <w:sz w:val="28"/>
          <w:szCs w:val="28"/>
        </w:rPr>
        <w:t xml:space="preserve">молодежные форумы, конференции, Форсайт-сессии, научные и экспертные мероприятия. </w:t>
      </w:r>
    </w:p>
    <w:p w:rsidR="00B74E73" w:rsidRPr="00B74E73" w:rsidRDefault="002F06B2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П</w:t>
      </w:r>
      <w:r w:rsidR="00B74E73" w:rsidRPr="002F06B2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>роект охватил</w:t>
      </w:r>
      <w:r w:rsidR="00B74E73" w:rsidRPr="002F06B2">
        <w:rPr>
          <w:rFonts w:ascii="Times New Roman" w:eastAsia="Times New Roman" w:hAnsi="Times New Roman"/>
          <w:b/>
          <w:color w:val="000000"/>
          <w:spacing w:val="-6"/>
          <w:sz w:val="28"/>
          <w:szCs w:val="28"/>
        </w:rPr>
        <w:t xml:space="preserve"> </w:t>
      </w:r>
      <w:r w:rsidR="00B74E73" w:rsidRPr="002F06B2">
        <w:rPr>
          <w:rFonts w:ascii="Times New Roman" w:hAnsi="Times New Roman"/>
          <w:b/>
          <w:color w:val="000000"/>
          <w:spacing w:val="-6"/>
          <w:sz w:val="28"/>
          <w:szCs w:val="28"/>
        </w:rPr>
        <w:t>более 1200 студентов, школьников и экспертов из 63 стран мира</w:t>
      </w:r>
      <w:r w:rsidR="00B74E73" w:rsidRPr="002F06B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B74E73">
        <w:rPr>
          <w:rFonts w:ascii="Times New Roman" w:hAnsi="Times New Roman" w:cs="Times New Roman"/>
          <w:sz w:val="28"/>
          <w:szCs w:val="28"/>
        </w:rPr>
        <w:t xml:space="preserve"> среди которых: </w:t>
      </w:r>
      <w:r w:rsidR="00B74E73"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Австралия, Австрия, Азербайджан, Аргентина, Армения, Афганистан, Беларусь, Бельгия, Болгария, Боливия, Бразилия, Босния – Герцеговина, Бурунди, Великобритания, Венгрия, Гватемала, Германия, Грузия, Зимбабве, Египет, Израиль, Индия, Испания, Италия, Иран, Йемен, Казахстан, Канада, Кения, Китай, Киргизия, Колумбия, Корея, Конго, Ливан, Люксембург, Маврикий, Мали, Молдова, Монголия, Нигерия, Пакистан, Польша, Португалия, Россия, Румыния, Сербия, Сирия, Словения, США, Таджикистан, Туркменистан, Турция, </w:t>
      </w:r>
      <w:proofErr w:type="spellStart"/>
      <w:r w:rsidR="00B74E73"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Toгo</w:t>
      </w:r>
      <w:proofErr w:type="spellEnd"/>
      <w:r w:rsidR="00B74E73"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Узбекистан, Украина, Финляндия, Франция, Хорватия Чехия, Чили, Эквадор, ЮАР. Всего 63 страны.  </w:t>
      </w:r>
    </w:p>
    <w:p w:rsidR="00B74E73" w:rsidRPr="00B74E73" w:rsidRDefault="00B74E73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Системные партнеры проекта «ГОРИЗОНТ 2100»:</w:t>
      </w:r>
      <w:r w:rsid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Институт проблем управления им. В.А. Трапезникова РАН, Международный научно-исследовательский институт проблем управления, Институт проблем развития науки РАН, РОССОТРУДНИЧЕСТВО, Информационный центр ООН в Москве, Московский Дом общественных организаций Комитета общественных связей и молодежной политики города Москвы, Фонд поддержки публичной д</w:t>
      </w:r>
      <w:r w:rsid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ипломатии имени А. М. Горчакова.</w:t>
      </w:r>
    </w:p>
    <w:p w:rsidR="00286F60" w:rsidRDefault="002F06B2" w:rsidP="00616E21">
      <w:pPr>
        <w:widowControl w:val="0"/>
        <w:autoSpaceDE w:val="0"/>
        <w:autoSpaceDN w:val="0"/>
        <w:adjustRightInd w:val="0"/>
        <w:spacing w:after="60" w:line="240" w:lineRule="auto"/>
        <w:ind w:firstLine="454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П</w:t>
      </w:r>
      <w:r w:rsidR="00B5042C"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артнер</w:t>
      </w: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ы</w:t>
      </w:r>
      <w:r w:rsidR="00B5042C"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проекта «ГОРИЗОНТ 2100» </w:t>
      </w: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в</w:t>
      </w: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разные годы</w:t>
      </w:r>
      <w:r w:rsidR="00B5042C"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:</w:t>
      </w:r>
      <w:r w:rsidR="00B5042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B5042C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ПАО «Ракетно-космическая корпорация «Энергия» имени С.П. Королёва»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Центральный научно-исследовательский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институт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машиностроения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головн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ой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научно-исследовательски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й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институт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Госкорпорации</w:t>
      </w:r>
      <w:proofErr w:type="spellEnd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«</w:t>
      </w:r>
      <w:proofErr w:type="spellStart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Роскосмос</w:t>
      </w:r>
      <w:proofErr w:type="spellEnd"/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»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ВЭБ.РФ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– государственная корпорация развития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России</w:t>
      </w:r>
      <w:r w:rsidR="00286F60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РОСМОЛОДЕЖЬ, РОСКОНГРЕСС, 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Комиссия по развитию общественной дипломатии, гуманитарному сотрудничеству и сохранению традиционных ценностей Общественной Палаты Российской Федерации, Открытый Университет Диалога Цивилизаций, </w:t>
      </w:r>
      <w:r w:rsidRPr="00B5042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Музей космонавтики, Фонд развития моногородов, Фонд поддержки и защиты прав соотечественников, проживающих за рубежом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, </w:t>
      </w:r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НКО "</w:t>
      </w:r>
      <w:proofErr w:type="spellStart"/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SpaceKidzIndia</w:t>
      </w:r>
      <w:proofErr w:type="spellEnd"/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", Индия,</w:t>
      </w:r>
      <w:r w:rsidRPr="00B5042C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журнал FUTURIBILI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Италия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; Факультет инженерии и антропогенной среды </w:t>
      </w:r>
      <w:proofErr w:type="spellStart"/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Тшванского</w:t>
      </w:r>
      <w:proofErr w:type="spellEnd"/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университета технологий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, ЮАР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; Политехническ</w:t>
      </w:r>
      <w:r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ая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школ</w:t>
      </w:r>
      <w:r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а</w:t>
      </w:r>
      <w:r w:rsidR="00286F60" w:rsidRPr="002F06B2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COPPE Технологического центра Федерального университета Рио-де-Жанейро.</w:t>
      </w:r>
    </w:p>
    <w:p w:rsidR="002F06B2" w:rsidRPr="00B74E73" w:rsidRDefault="002F06B2" w:rsidP="00616E21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pacing w:val="-4"/>
          <w:sz w:val="28"/>
          <w:szCs w:val="28"/>
        </w:rPr>
      </w:pPr>
      <w:r w:rsidRPr="002F06B2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Финансовая поддержка проекта в 2019-2022 гг.: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 xml:space="preserve"> Фонд президентских грантов и </w:t>
      </w:r>
      <w:r w:rsidRPr="00B74E73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Фонд поддержки публичной дипломатии имени А. М. Горчакова</w:t>
      </w:r>
      <w:r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.</w:t>
      </w:r>
    </w:p>
    <w:p w:rsidR="00BF22FE" w:rsidRDefault="00770E70" w:rsidP="00616E21">
      <w:pPr>
        <w:pStyle w:val="Default"/>
        <w:spacing w:after="60"/>
        <w:rPr>
          <w:b/>
          <w:bCs/>
          <w:sz w:val="28"/>
          <w:szCs w:val="28"/>
        </w:rPr>
      </w:pPr>
      <w:r w:rsidRPr="00770E70">
        <w:rPr>
          <w:b/>
          <w:bCs/>
          <w:sz w:val="28"/>
          <w:szCs w:val="28"/>
        </w:rPr>
        <w:t xml:space="preserve">Интернет-страницы главных событий </w:t>
      </w:r>
      <w:r w:rsidR="00BF22FE">
        <w:rPr>
          <w:b/>
          <w:bCs/>
          <w:sz w:val="28"/>
          <w:szCs w:val="28"/>
        </w:rPr>
        <w:t xml:space="preserve">Международного молодежного проекта «ГОРИЗОНТ 2100» </w:t>
      </w:r>
    </w:p>
    <w:p w:rsidR="00FB1887" w:rsidRDefault="00FB1887" w:rsidP="00616E21">
      <w:pPr>
        <w:pStyle w:val="Default"/>
        <w:rPr>
          <w:sz w:val="28"/>
          <w:szCs w:val="28"/>
        </w:rPr>
      </w:pPr>
    </w:p>
    <w:p w:rsidR="00BF22FE" w:rsidRDefault="00BF22FE" w:rsidP="00616E21">
      <w:pPr>
        <w:pStyle w:val="Default"/>
        <w:rPr>
          <w:caps/>
          <w:sz w:val="28"/>
          <w:szCs w:val="28"/>
        </w:rPr>
      </w:pPr>
      <w:r w:rsidRPr="00FB1887">
        <w:rPr>
          <w:b/>
          <w:bCs/>
          <w:caps/>
          <w:sz w:val="28"/>
          <w:szCs w:val="28"/>
        </w:rPr>
        <w:t>20</w:t>
      </w:r>
      <w:r w:rsidR="00C672D0" w:rsidRPr="00FB1887">
        <w:rPr>
          <w:b/>
          <w:bCs/>
          <w:caps/>
          <w:sz w:val="28"/>
          <w:szCs w:val="28"/>
        </w:rPr>
        <w:t>19</w:t>
      </w:r>
      <w:r w:rsidRPr="00FB1887">
        <w:rPr>
          <w:b/>
          <w:bCs/>
          <w:caps/>
          <w:sz w:val="28"/>
          <w:szCs w:val="28"/>
        </w:rPr>
        <w:t xml:space="preserve"> год</w:t>
      </w:r>
      <w:r w:rsidR="00C672D0" w:rsidRPr="00FB1887">
        <w:rPr>
          <w:b/>
          <w:bCs/>
          <w:caps/>
          <w:sz w:val="28"/>
          <w:szCs w:val="28"/>
        </w:rPr>
        <w:t>:</w:t>
      </w:r>
      <w:r w:rsidRPr="00FB1887">
        <w:rPr>
          <w:b/>
          <w:bCs/>
          <w:caps/>
          <w:sz w:val="28"/>
          <w:szCs w:val="28"/>
        </w:rPr>
        <w:t xml:space="preserve"> </w:t>
      </w:r>
    </w:p>
    <w:p w:rsidR="00BF22FE" w:rsidRPr="00FB1887" w:rsidRDefault="00C672D0" w:rsidP="00616E21">
      <w:pPr>
        <w:pStyle w:val="Default"/>
        <w:rPr>
          <w:rStyle w:val="a5"/>
          <w:b/>
          <w:bCs/>
          <w:sz w:val="28"/>
          <w:szCs w:val="28"/>
        </w:rPr>
      </w:pPr>
      <w:hyperlink r:id="rId5" w:history="1">
        <w:r w:rsidR="00BF22FE" w:rsidRPr="00C672D0">
          <w:rPr>
            <w:rStyle w:val="a5"/>
            <w:b/>
            <w:bCs/>
            <w:sz w:val="28"/>
            <w:szCs w:val="28"/>
          </w:rPr>
          <w:t>Конкурс научных и научно-фантастических работ</w:t>
        </w:r>
      </w:hyperlink>
      <w:r w:rsidR="00BF22FE" w:rsidRPr="00FB1887">
        <w:rPr>
          <w:rStyle w:val="a5"/>
          <w:b/>
          <w:bCs/>
          <w:sz w:val="28"/>
          <w:szCs w:val="28"/>
        </w:rPr>
        <w:t>, январь-июнь 2019 г.</w:t>
      </w:r>
      <w:r w:rsidR="00FB1887" w:rsidRPr="00FB1887">
        <w:rPr>
          <w:rStyle w:val="a5"/>
          <w:b/>
          <w:bCs/>
          <w:sz w:val="28"/>
          <w:szCs w:val="28"/>
        </w:rPr>
        <w:t>:</w:t>
      </w:r>
      <w:r w:rsidR="00BF22FE" w:rsidRPr="00FB1887">
        <w:rPr>
          <w:rStyle w:val="a5"/>
          <w:b/>
          <w:bCs/>
          <w:sz w:val="28"/>
          <w:szCs w:val="28"/>
        </w:rPr>
        <w:t xml:space="preserve"> </w:t>
      </w:r>
    </w:p>
    <w:p w:rsidR="00BF22FE" w:rsidRDefault="00BF22FE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на конкурс принято 237 работ из 19 стран мира</w:t>
      </w:r>
      <w:r w:rsidR="00C67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70E70" w:rsidRPr="00FB1887" w:rsidRDefault="00770E70" w:rsidP="00616E21">
      <w:pPr>
        <w:pStyle w:val="Default"/>
        <w:rPr>
          <w:b/>
          <w:bCs/>
          <w:color w:val="0000FF"/>
          <w:sz w:val="28"/>
          <w:szCs w:val="28"/>
        </w:rPr>
      </w:pPr>
      <w:hyperlink r:id="rId6" w:history="1">
        <w:r w:rsidRPr="00FB1887">
          <w:rPr>
            <w:rStyle w:val="a5"/>
            <w:b/>
            <w:bCs/>
            <w:sz w:val="28"/>
            <w:szCs w:val="28"/>
          </w:rPr>
          <w:t>Работы победителей конкурса «ГОРИЗОНТ 2100» в 2019 году в Онлайн справочнике лучших научных работ и Онлайн Альманахе научной фантастики</w:t>
        </w:r>
      </w:hyperlink>
      <w:r w:rsidRPr="00FB1887">
        <w:rPr>
          <w:b/>
          <w:bCs/>
          <w:color w:val="0000FF"/>
          <w:sz w:val="28"/>
          <w:szCs w:val="28"/>
        </w:rPr>
        <w:t xml:space="preserve">. </w:t>
      </w:r>
    </w:p>
    <w:p w:rsidR="00BF22FE" w:rsidRDefault="00BF22FE" w:rsidP="00616E21">
      <w:pPr>
        <w:pStyle w:val="Default"/>
        <w:rPr>
          <w:sz w:val="28"/>
          <w:szCs w:val="28"/>
        </w:rPr>
      </w:pPr>
    </w:p>
    <w:p w:rsidR="00BF22FE" w:rsidRPr="00FB1887" w:rsidRDefault="00C672D0" w:rsidP="00616E21">
      <w:pPr>
        <w:pStyle w:val="1"/>
        <w:spacing w:before="0" w:line="240" w:lineRule="auto"/>
        <w:rPr>
          <w:rStyle w:val="a5"/>
          <w:rFonts w:ascii="Times New Roman" w:eastAsiaTheme="minorHAnsi" w:hAnsi="Times New Roman" w:cs="Times New Roman"/>
          <w:b/>
          <w:bCs/>
        </w:rPr>
      </w:pPr>
      <w:hyperlink r:id="rId7" w:history="1">
        <w:r w:rsidRPr="00C672D0">
          <w:rPr>
            <w:rStyle w:val="a5"/>
            <w:rFonts w:ascii="Times New Roman" w:eastAsiaTheme="minorHAnsi" w:hAnsi="Times New Roman" w:cs="Times New Roman"/>
            <w:b/>
            <w:bCs/>
            <w:sz w:val="28"/>
            <w:szCs w:val="28"/>
          </w:rPr>
          <w:t>«ФОРСАЙТ-ДЕСАНТ» НА ПМЭФ'19</w:t>
        </w:r>
      </w:hyperlink>
      <w:r w:rsidR="00BF22FE" w:rsidRPr="00FB1887">
        <w:rPr>
          <w:rStyle w:val="a5"/>
          <w:rFonts w:ascii="Times New Roman" w:hAnsi="Times New Roman" w:cs="Times New Roman"/>
          <w:b/>
          <w:bCs/>
        </w:rPr>
        <w:t>, июнь 2019 г.:</w:t>
      </w:r>
      <w:r w:rsidR="00BF22FE" w:rsidRPr="00FB1887">
        <w:rPr>
          <w:rStyle w:val="a5"/>
          <w:rFonts w:ascii="Times New Roman" w:eastAsiaTheme="minorHAnsi" w:hAnsi="Times New Roman" w:cs="Times New Roman"/>
          <w:b/>
          <w:bCs/>
        </w:rPr>
        <w:t xml:space="preserve"> </w:t>
      </w:r>
    </w:p>
    <w:p w:rsidR="00C672D0" w:rsidRDefault="00BF22FE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 мероприятиях участвовало 64 человека – молодежь и эксперты из 12 стран</w:t>
      </w:r>
      <w:r w:rsidR="00C672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F22FE" w:rsidRDefault="00BF22FE" w:rsidP="00616E21">
      <w:pPr>
        <w:pStyle w:val="Default"/>
        <w:rPr>
          <w:sz w:val="28"/>
          <w:szCs w:val="28"/>
        </w:rPr>
      </w:pPr>
    </w:p>
    <w:p w:rsidR="00BF22FE" w:rsidRDefault="00C672D0" w:rsidP="00616E21">
      <w:pPr>
        <w:pStyle w:val="Default"/>
        <w:rPr>
          <w:sz w:val="28"/>
          <w:szCs w:val="28"/>
        </w:rPr>
      </w:pPr>
      <w:hyperlink r:id="rId8" w:history="1">
        <w:r w:rsidR="00BF22FE" w:rsidRPr="00C672D0">
          <w:rPr>
            <w:rStyle w:val="a5"/>
            <w:b/>
            <w:bCs/>
            <w:sz w:val="28"/>
            <w:szCs w:val="28"/>
          </w:rPr>
          <w:t>Международный молодежный форум «Моделирование будущего: ГОРИЗОНТ 2100», июль 2019 г</w:t>
        </w:r>
      </w:hyperlink>
      <w:r w:rsidR="00BF22FE">
        <w:rPr>
          <w:b/>
          <w:bCs/>
          <w:color w:val="0000FF"/>
          <w:sz w:val="28"/>
          <w:szCs w:val="28"/>
        </w:rPr>
        <w:t>.</w:t>
      </w:r>
      <w:r w:rsidR="00BF22FE">
        <w:rPr>
          <w:b/>
          <w:bCs/>
          <w:sz w:val="28"/>
          <w:szCs w:val="28"/>
        </w:rPr>
        <w:t xml:space="preserve">: </w:t>
      </w:r>
    </w:p>
    <w:p w:rsidR="00C672D0" w:rsidRDefault="00BF22FE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- 50 участников – победителей конкурса - и экспертов из 10 стран мира</w:t>
      </w:r>
      <w:r w:rsidR="00C672D0">
        <w:rPr>
          <w:sz w:val="28"/>
          <w:szCs w:val="28"/>
        </w:rPr>
        <w:t>.</w:t>
      </w:r>
    </w:p>
    <w:p w:rsidR="00BF22FE" w:rsidRDefault="00BF22FE" w:rsidP="00616E21">
      <w:pPr>
        <w:pStyle w:val="Default"/>
        <w:rPr>
          <w:sz w:val="28"/>
          <w:szCs w:val="28"/>
        </w:rPr>
      </w:pPr>
    </w:p>
    <w:p w:rsidR="00FB1887" w:rsidRDefault="00FB1887" w:rsidP="00616E21">
      <w:pPr>
        <w:pStyle w:val="Default"/>
        <w:rPr>
          <w:rStyle w:val="a5"/>
          <w:sz w:val="28"/>
          <w:szCs w:val="28"/>
        </w:rPr>
      </w:pPr>
      <w:r w:rsidRPr="00FB1887">
        <w:rPr>
          <w:b/>
          <w:bCs/>
          <w:caps/>
          <w:sz w:val="28"/>
          <w:szCs w:val="28"/>
        </w:rPr>
        <w:t>20</w:t>
      </w:r>
      <w:r w:rsidR="00442DDC">
        <w:rPr>
          <w:b/>
          <w:bCs/>
          <w:caps/>
          <w:sz w:val="28"/>
          <w:szCs w:val="28"/>
        </w:rPr>
        <w:t>20</w:t>
      </w:r>
      <w:r w:rsidRPr="00FB1887">
        <w:rPr>
          <w:b/>
          <w:bCs/>
          <w:caps/>
          <w:sz w:val="28"/>
          <w:szCs w:val="28"/>
        </w:rPr>
        <w:t xml:space="preserve"> год:</w:t>
      </w:r>
    </w:p>
    <w:p w:rsidR="00BF22FE" w:rsidRPr="00FB1887" w:rsidRDefault="00FB1887" w:rsidP="00616E21">
      <w:pPr>
        <w:pStyle w:val="Default"/>
        <w:rPr>
          <w:rStyle w:val="a5"/>
          <w:b/>
          <w:bCs/>
          <w:sz w:val="28"/>
          <w:szCs w:val="28"/>
        </w:rPr>
      </w:pPr>
      <w:hyperlink r:id="rId9" w:history="1">
        <w:r w:rsidR="00BF22FE" w:rsidRPr="00FB1887">
          <w:rPr>
            <w:rStyle w:val="a5"/>
            <w:b/>
            <w:bCs/>
            <w:sz w:val="28"/>
            <w:szCs w:val="28"/>
          </w:rPr>
          <w:t>Международная встреча экспертов «Общее будущее общими силами»</w:t>
        </w:r>
      </w:hyperlink>
      <w:r w:rsidR="00BF22FE" w:rsidRPr="00FB1887">
        <w:rPr>
          <w:rStyle w:val="a5"/>
          <w:sz w:val="28"/>
          <w:szCs w:val="28"/>
        </w:rPr>
        <w:t xml:space="preserve">, </w:t>
      </w:r>
      <w:r w:rsidR="00BF22FE" w:rsidRPr="00FB1887">
        <w:rPr>
          <w:rStyle w:val="a5"/>
          <w:b/>
          <w:bCs/>
          <w:sz w:val="28"/>
          <w:szCs w:val="28"/>
        </w:rPr>
        <w:t xml:space="preserve">февраль 2020 г.: </w:t>
      </w:r>
    </w:p>
    <w:p w:rsidR="00FB1887" w:rsidRPr="00FB1887" w:rsidRDefault="00FB1887" w:rsidP="00616E21">
      <w:pPr>
        <w:pStyle w:val="Default"/>
        <w:rPr>
          <w:iCs/>
          <w:color w:val="auto"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FB1887">
        <w:rPr>
          <w:iCs/>
          <w:sz w:val="28"/>
          <w:szCs w:val="28"/>
        </w:rPr>
        <w:t>У</w:t>
      </w:r>
      <w:r w:rsidR="00BF22FE" w:rsidRPr="00FB1887">
        <w:rPr>
          <w:iCs/>
          <w:sz w:val="28"/>
          <w:szCs w:val="28"/>
        </w:rPr>
        <w:t>част</w:t>
      </w:r>
      <w:r w:rsidRPr="00FB1887">
        <w:rPr>
          <w:iCs/>
          <w:sz w:val="28"/>
          <w:szCs w:val="28"/>
        </w:rPr>
        <w:t>ники -</w:t>
      </w:r>
      <w:r w:rsidR="00BF22FE" w:rsidRPr="00FB1887">
        <w:rPr>
          <w:iCs/>
          <w:sz w:val="28"/>
          <w:szCs w:val="28"/>
        </w:rPr>
        <w:t xml:space="preserve"> молодежь и эксперты из 16 стран</w:t>
      </w:r>
      <w:r w:rsidRPr="00FB1887">
        <w:rPr>
          <w:sz w:val="28"/>
          <w:szCs w:val="28"/>
        </w:rPr>
        <w:t>.</w:t>
      </w:r>
      <w:r w:rsidR="00BF22FE" w:rsidRPr="00FB1887">
        <w:rPr>
          <w:sz w:val="28"/>
          <w:szCs w:val="28"/>
        </w:rPr>
        <w:t xml:space="preserve"> </w:t>
      </w:r>
    </w:p>
    <w:p w:rsidR="00BF22FE" w:rsidRPr="00FB1887" w:rsidRDefault="00FB1887" w:rsidP="00616E21">
      <w:pPr>
        <w:pStyle w:val="Default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- </w:t>
      </w:r>
      <w:r w:rsidR="00BF22FE" w:rsidRPr="00FB1887">
        <w:rPr>
          <w:iCs/>
          <w:color w:val="auto"/>
          <w:sz w:val="28"/>
          <w:szCs w:val="28"/>
        </w:rPr>
        <w:t xml:space="preserve">осуществлено присоединение </w:t>
      </w:r>
      <w:r w:rsidRPr="00FB1887">
        <w:rPr>
          <w:iCs/>
          <w:color w:val="auto"/>
          <w:sz w:val="28"/>
          <w:szCs w:val="28"/>
        </w:rPr>
        <w:t>«ГОРИЗОНТ</w:t>
      </w:r>
      <w:r w:rsidRPr="00FB1887">
        <w:rPr>
          <w:iCs/>
          <w:color w:val="auto"/>
          <w:sz w:val="28"/>
          <w:szCs w:val="28"/>
        </w:rPr>
        <w:t>А</w:t>
      </w:r>
      <w:r w:rsidRPr="00FB1887">
        <w:rPr>
          <w:iCs/>
          <w:color w:val="auto"/>
          <w:sz w:val="28"/>
          <w:szCs w:val="28"/>
        </w:rPr>
        <w:t xml:space="preserve"> 2100»</w:t>
      </w:r>
      <w:r w:rsidRPr="00FB1887">
        <w:rPr>
          <w:iCs/>
          <w:color w:val="auto"/>
          <w:sz w:val="28"/>
          <w:szCs w:val="28"/>
        </w:rPr>
        <w:t xml:space="preserve"> </w:t>
      </w:r>
      <w:r w:rsidR="00BF22FE" w:rsidRPr="00FB1887">
        <w:rPr>
          <w:iCs/>
          <w:color w:val="auto"/>
          <w:sz w:val="28"/>
          <w:szCs w:val="28"/>
        </w:rPr>
        <w:t xml:space="preserve">к глобальной дискуссии ООН </w:t>
      </w:r>
      <w:r w:rsidR="00BF22FE" w:rsidRPr="00FB1887">
        <w:rPr>
          <w:color w:val="auto"/>
          <w:sz w:val="28"/>
          <w:szCs w:val="28"/>
        </w:rPr>
        <w:t xml:space="preserve">о будущем мира </w:t>
      </w:r>
      <w:r w:rsidR="00BF22FE" w:rsidRPr="00FB1887">
        <w:rPr>
          <w:iCs/>
          <w:color w:val="auto"/>
          <w:sz w:val="28"/>
          <w:szCs w:val="28"/>
        </w:rPr>
        <w:t>и «встраивание» контекста Глобальной инициативы ООН в</w:t>
      </w:r>
      <w:r w:rsidRPr="00FB1887">
        <w:rPr>
          <w:color w:val="auto"/>
          <w:sz w:val="28"/>
          <w:szCs w:val="28"/>
        </w:rPr>
        <w:t xml:space="preserve"> </w:t>
      </w:r>
      <w:r w:rsidRPr="00FB1887">
        <w:rPr>
          <w:iCs/>
          <w:color w:val="auto"/>
          <w:sz w:val="28"/>
          <w:szCs w:val="28"/>
        </w:rPr>
        <w:t>проект</w:t>
      </w:r>
      <w:r w:rsidR="00BF22FE" w:rsidRPr="00FB1887">
        <w:rPr>
          <w:color w:val="auto"/>
          <w:sz w:val="28"/>
          <w:szCs w:val="28"/>
        </w:rPr>
        <w:t xml:space="preserve">. </w:t>
      </w:r>
    </w:p>
    <w:p w:rsidR="00FB1887" w:rsidRDefault="00FB1887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FB1887" w:rsidRPr="00FB1887" w:rsidRDefault="00442DDC" w:rsidP="00616E21">
      <w:pPr>
        <w:pStyle w:val="Default"/>
        <w:rPr>
          <w:rStyle w:val="a5"/>
          <w:b/>
          <w:bCs/>
          <w:sz w:val="28"/>
          <w:szCs w:val="28"/>
        </w:rPr>
      </w:pPr>
      <w:hyperlink r:id="rId10" w:history="1">
        <w:r w:rsidR="00FB1887" w:rsidRPr="00442DDC">
          <w:rPr>
            <w:rStyle w:val="a5"/>
            <w:b/>
            <w:bCs/>
            <w:sz w:val="28"/>
            <w:szCs w:val="28"/>
          </w:rPr>
          <w:t>Конкурс научных и научно-фантастических работ, январь-июнь 20</w:t>
        </w:r>
        <w:r w:rsidRPr="00442DDC">
          <w:rPr>
            <w:rStyle w:val="a5"/>
            <w:b/>
            <w:bCs/>
            <w:sz w:val="28"/>
            <w:szCs w:val="28"/>
          </w:rPr>
          <w:t>20</w:t>
        </w:r>
        <w:r w:rsidR="00FB1887" w:rsidRPr="00442DDC">
          <w:rPr>
            <w:rStyle w:val="a5"/>
            <w:b/>
            <w:bCs/>
            <w:sz w:val="28"/>
            <w:szCs w:val="28"/>
          </w:rPr>
          <w:t xml:space="preserve"> г.:</w:t>
        </w:r>
      </w:hyperlink>
      <w:r w:rsidR="00FB1887" w:rsidRPr="00FB1887">
        <w:rPr>
          <w:rStyle w:val="a5"/>
          <w:b/>
          <w:bCs/>
          <w:sz w:val="28"/>
          <w:szCs w:val="28"/>
        </w:rPr>
        <w:t xml:space="preserve"> </w:t>
      </w:r>
    </w:p>
    <w:p w:rsidR="00FB1887" w:rsidRDefault="00FB1887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конкурс принято </w:t>
      </w:r>
      <w:r w:rsidR="00442DDC">
        <w:rPr>
          <w:sz w:val="28"/>
          <w:szCs w:val="28"/>
        </w:rPr>
        <w:t>326</w:t>
      </w:r>
      <w:r>
        <w:rPr>
          <w:sz w:val="28"/>
          <w:szCs w:val="28"/>
        </w:rPr>
        <w:t xml:space="preserve"> работ из 19 стран мира. </w:t>
      </w:r>
    </w:p>
    <w:p w:rsidR="00FB1887" w:rsidRDefault="00FB1887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770E70" w:rsidRDefault="00770E70" w:rsidP="00616E21">
      <w:pPr>
        <w:pStyle w:val="Default"/>
        <w:rPr>
          <w:b/>
          <w:bCs/>
          <w:color w:val="auto"/>
          <w:sz w:val="28"/>
          <w:szCs w:val="28"/>
        </w:rPr>
      </w:pPr>
      <w:hyperlink r:id="rId11" w:history="1">
        <w:r w:rsidRPr="00770E70">
          <w:rPr>
            <w:rStyle w:val="a5"/>
            <w:b/>
            <w:bCs/>
            <w:sz w:val="28"/>
            <w:szCs w:val="28"/>
          </w:rPr>
          <w:t>Работы победителей конкурса «ГОРИЗОНТ 2100» в 2020 году в Онлайн справочнике лучших научных работ и Онлайн Альманахе научной фантастики.</w:t>
        </w:r>
      </w:hyperlink>
    </w:p>
    <w:p w:rsidR="00770E70" w:rsidRDefault="00770E70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FB1887" w:rsidRPr="00442DDC" w:rsidRDefault="00442DDC" w:rsidP="00616E21">
      <w:pPr>
        <w:pStyle w:val="Default"/>
        <w:rPr>
          <w:b/>
          <w:iCs/>
          <w:sz w:val="28"/>
          <w:szCs w:val="28"/>
        </w:rPr>
      </w:pPr>
      <w:hyperlink r:id="rId12" w:history="1">
        <w:r w:rsidRPr="00442DDC">
          <w:rPr>
            <w:rStyle w:val="a5"/>
            <w:b/>
            <w:iCs/>
            <w:sz w:val="28"/>
            <w:szCs w:val="28"/>
          </w:rPr>
          <w:t>Международный форум «Формируем будущее вместе», август 2020г.</w:t>
        </w:r>
      </w:hyperlink>
    </w:p>
    <w:p w:rsidR="00FB1887" w:rsidRDefault="00442DDC" w:rsidP="00616E21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- 50 участников – победителей конкурса - и экспертов из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стран мира.</w:t>
      </w:r>
    </w:p>
    <w:p w:rsidR="00442DDC" w:rsidRPr="00C231CD" w:rsidRDefault="00442DDC" w:rsidP="00616E21">
      <w:pPr>
        <w:pStyle w:val="Default"/>
        <w:rPr>
          <w:b/>
          <w:bCs/>
          <w:color w:val="auto"/>
        </w:rPr>
      </w:pPr>
    </w:p>
    <w:p w:rsidR="00442DDC" w:rsidRPr="00D20B75" w:rsidRDefault="00D20B75" w:rsidP="00616E21">
      <w:pPr>
        <w:pStyle w:val="Default"/>
        <w:rPr>
          <w:b/>
          <w:iCs/>
          <w:sz w:val="28"/>
          <w:szCs w:val="28"/>
        </w:rPr>
      </w:pPr>
      <w:hyperlink r:id="rId13" w:history="1">
        <w:r w:rsidR="00770E70" w:rsidRPr="00D20B75">
          <w:rPr>
            <w:rStyle w:val="a5"/>
            <w:b/>
            <w:iCs/>
            <w:sz w:val="28"/>
            <w:szCs w:val="28"/>
          </w:rPr>
          <w:t>Проектная сессия «Диалоги о будущем», октябрь 2020 года:</w:t>
        </w:r>
      </w:hyperlink>
    </w:p>
    <w:p w:rsidR="00442DDC" w:rsidRPr="00D20B75" w:rsidRDefault="00770E70" w:rsidP="00616E21">
      <w:pPr>
        <w:pStyle w:val="Default"/>
        <w:rPr>
          <w:bCs/>
          <w:color w:val="auto"/>
          <w:sz w:val="28"/>
          <w:szCs w:val="28"/>
        </w:rPr>
      </w:pPr>
      <w:r w:rsidRPr="00D20B75">
        <w:rPr>
          <w:bCs/>
          <w:color w:val="auto"/>
          <w:sz w:val="28"/>
          <w:szCs w:val="28"/>
        </w:rPr>
        <w:t xml:space="preserve">- 50 участников </w:t>
      </w:r>
      <w:r w:rsidR="00D20B75" w:rsidRPr="00D20B75">
        <w:rPr>
          <w:bCs/>
          <w:color w:val="auto"/>
          <w:sz w:val="28"/>
          <w:szCs w:val="28"/>
        </w:rPr>
        <w:t>из 7 стран мира.</w:t>
      </w:r>
    </w:p>
    <w:p w:rsidR="00442DDC" w:rsidRPr="00C231CD" w:rsidRDefault="00442DDC" w:rsidP="00616E21">
      <w:pPr>
        <w:pStyle w:val="Default"/>
        <w:rPr>
          <w:bCs/>
          <w:color w:val="auto"/>
        </w:rPr>
      </w:pPr>
    </w:p>
    <w:p w:rsidR="00D20B75" w:rsidRDefault="00D20B75" w:rsidP="00616E21">
      <w:pPr>
        <w:pStyle w:val="Default"/>
        <w:rPr>
          <w:rStyle w:val="a5"/>
          <w:sz w:val="28"/>
          <w:szCs w:val="28"/>
        </w:rPr>
      </w:pPr>
      <w:r w:rsidRPr="00FB1887">
        <w:rPr>
          <w:b/>
          <w:bCs/>
          <w:caps/>
          <w:sz w:val="28"/>
          <w:szCs w:val="28"/>
        </w:rPr>
        <w:t>20</w:t>
      </w:r>
      <w:r>
        <w:rPr>
          <w:b/>
          <w:bCs/>
          <w:caps/>
          <w:sz w:val="28"/>
          <w:szCs w:val="28"/>
        </w:rPr>
        <w:t>2</w:t>
      </w:r>
      <w:r>
        <w:rPr>
          <w:b/>
          <w:bCs/>
          <w:caps/>
          <w:sz w:val="28"/>
          <w:szCs w:val="28"/>
        </w:rPr>
        <w:t>1</w:t>
      </w:r>
      <w:r w:rsidRPr="00FB1887">
        <w:rPr>
          <w:b/>
          <w:bCs/>
          <w:caps/>
          <w:sz w:val="28"/>
          <w:szCs w:val="28"/>
        </w:rPr>
        <w:t xml:space="preserve"> год:</w:t>
      </w:r>
    </w:p>
    <w:p w:rsidR="00C231CD" w:rsidRPr="00C231CD" w:rsidRDefault="00C231CD" w:rsidP="00616E21">
      <w:pPr>
        <w:pStyle w:val="Default"/>
        <w:rPr>
          <w:rStyle w:val="a5"/>
        </w:rPr>
      </w:pPr>
    </w:p>
    <w:p w:rsidR="00D20B75" w:rsidRPr="00FB1887" w:rsidRDefault="00D20B75" w:rsidP="00616E21">
      <w:pPr>
        <w:pStyle w:val="Default"/>
        <w:rPr>
          <w:rStyle w:val="a5"/>
          <w:b/>
          <w:bCs/>
          <w:sz w:val="28"/>
          <w:szCs w:val="28"/>
        </w:rPr>
      </w:pPr>
      <w:hyperlink r:id="rId14" w:history="1">
        <w:r w:rsidRPr="00D20B75">
          <w:rPr>
            <w:rStyle w:val="a5"/>
            <w:b/>
            <w:bCs/>
            <w:sz w:val="28"/>
            <w:szCs w:val="28"/>
          </w:rPr>
          <w:t>Конкурс научных и научно-фантастических работ, январь-июнь 2021 года:</w:t>
        </w:r>
      </w:hyperlink>
      <w:r w:rsidRPr="00FB1887">
        <w:rPr>
          <w:rStyle w:val="a5"/>
          <w:b/>
          <w:bCs/>
          <w:sz w:val="28"/>
          <w:szCs w:val="28"/>
        </w:rPr>
        <w:t xml:space="preserve"> </w:t>
      </w:r>
    </w:p>
    <w:p w:rsidR="00D20B75" w:rsidRPr="00D20B75" w:rsidRDefault="00D20B75" w:rsidP="00616E2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 конкурс принято </w:t>
      </w:r>
      <w:proofErr w:type="gramStart"/>
      <w:r w:rsidRPr="00D20B75">
        <w:rPr>
          <w:bCs/>
          <w:sz w:val="28"/>
          <w:szCs w:val="28"/>
        </w:rPr>
        <w:t>388 </w:t>
      </w:r>
      <w:r w:rsidRPr="00D20B75">
        <w:rPr>
          <w:sz w:val="28"/>
          <w:szCs w:val="28"/>
        </w:rPr>
        <w:t xml:space="preserve"> работ</w:t>
      </w:r>
      <w:proofErr w:type="gramEnd"/>
      <w:r w:rsidRPr="00D20B75">
        <w:rPr>
          <w:sz w:val="28"/>
          <w:szCs w:val="28"/>
        </w:rPr>
        <w:t xml:space="preserve"> из </w:t>
      </w:r>
      <w:r w:rsidRPr="00D20B75">
        <w:rPr>
          <w:sz w:val="28"/>
          <w:szCs w:val="28"/>
        </w:rPr>
        <w:t>21</w:t>
      </w:r>
      <w:r w:rsidRPr="00D20B75">
        <w:rPr>
          <w:sz w:val="28"/>
          <w:szCs w:val="28"/>
        </w:rPr>
        <w:t xml:space="preserve"> стран мира. </w:t>
      </w:r>
    </w:p>
    <w:p w:rsidR="00D20B75" w:rsidRDefault="00D20B75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D20B75" w:rsidRDefault="00D20B75" w:rsidP="00616E21">
      <w:pPr>
        <w:pStyle w:val="Default"/>
        <w:rPr>
          <w:b/>
          <w:bCs/>
          <w:color w:val="auto"/>
          <w:sz w:val="28"/>
          <w:szCs w:val="28"/>
        </w:rPr>
      </w:pPr>
      <w:hyperlink r:id="rId15" w:history="1">
        <w:r w:rsidRPr="00D20B75">
          <w:rPr>
            <w:rStyle w:val="a5"/>
            <w:b/>
            <w:bCs/>
            <w:sz w:val="28"/>
            <w:szCs w:val="28"/>
          </w:rPr>
          <w:t>Работы победителей конкурса «ГОРИЗОНТ 2100» в 2021 году в Онлайн справочнике лучших научных работ и Онлайн Альманахе научной фантастики</w:t>
        </w:r>
      </w:hyperlink>
      <w:r w:rsidRPr="00D20B75">
        <w:rPr>
          <w:b/>
          <w:bCs/>
          <w:color w:val="0000FF"/>
          <w:sz w:val="28"/>
          <w:szCs w:val="28"/>
        </w:rPr>
        <w:t>.</w:t>
      </w:r>
    </w:p>
    <w:p w:rsidR="00D20B75" w:rsidRPr="00C231CD" w:rsidRDefault="00D20B75" w:rsidP="00616E21">
      <w:pPr>
        <w:pStyle w:val="Default"/>
        <w:rPr>
          <w:bCs/>
          <w:color w:val="auto"/>
        </w:rPr>
      </w:pPr>
    </w:p>
    <w:p w:rsidR="005B6C4E" w:rsidRPr="00C231CD" w:rsidRDefault="00C231CD" w:rsidP="00616E21">
      <w:pPr>
        <w:pStyle w:val="1"/>
        <w:spacing w:before="0" w:line="240" w:lineRule="auto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</w:pPr>
      <w:hyperlink r:id="rId16" w:history="1">
        <w:r w:rsidR="005B6C4E" w:rsidRPr="00C231CD">
          <w:rPr>
            <w:rStyle w:val="a5"/>
            <w:rFonts w:ascii="Times New Roman" w:eastAsiaTheme="minorHAnsi" w:hAnsi="Times New Roman" w:cs="Times New Roman"/>
            <w:b/>
            <w:bCs/>
            <w:sz w:val="28"/>
            <w:szCs w:val="28"/>
          </w:rPr>
          <w:t>Международный форум ОБРАЗ БУДУЩЕГО, КОТОРОЕ МЫ ХОТИМ: ФОРСАЙТ 2100</w:t>
        </w:r>
        <w:r w:rsidRPr="00C231CD">
          <w:rPr>
            <w:rStyle w:val="a5"/>
            <w:rFonts w:ascii="Times New Roman" w:eastAsiaTheme="minorHAnsi" w:hAnsi="Times New Roman" w:cs="Times New Roman"/>
            <w:b/>
            <w:bCs/>
            <w:sz w:val="28"/>
            <w:szCs w:val="28"/>
          </w:rPr>
          <w:t>, август 2021 года:</w:t>
        </w:r>
      </w:hyperlink>
    </w:p>
    <w:p w:rsidR="00D20B75" w:rsidRPr="00C231CD" w:rsidRDefault="00C231CD" w:rsidP="00616E21">
      <w:pPr>
        <w:pStyle w:val="Default"/>
        <w:rPr>
          <w:sz w:val="28"/>
          <w:szCs w:val="28"/>
        </w:rPr>
      </w:pPr>
      <w:r w:rsidRPr="00C231CD">
        <w:rPr>
          <w:sz w:val="28"/>
          <w:szCs w:val="28"/>
        </w:rPr>
        <w:t>- 50 участников из 12 стран мира.</w:t>
      </w:r>
    </w:p>
    <w:p w:rsidR="00D20B75" w:rsidRDefault="00C231CD" w:rsidP="00616E21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2022 ГОД:</w:t>
      </w:r>
    </w:p>
    <w:p w:rsidR="00C231CD" w:rsidRDefault="00C231CD" w:rsidP="00616E21">
      <w:pPr>
        <w:pStyle w:val="Default"/>
        <w:rPr>
          <w:b/>
          <w:bCs/>
          <w:color w:val="auto"/>
          <w:sz w:val="28"/>
          <w:szCs w:val="28"/>
        </w:rPr>
      </w:pPr>
    </w:p>
    <w:p w:rsidR="00C231CD" w:rsidRPr="00616E21" w:rsidRDefault="00C231CD" w:rsidP="00616E21">
      <w:pPr>
        <w:pStyle w:val="Default"/>
        <w:rPr>
          <w:b/>
          <w:sz w:val="28"/>
          <w:szCs w:val="28"/>
        </w:rPr>
      </w:pPr>
      <w:hyperlink r:id="rId17" w:history="1">
        <w:r w:rsidRPr="00616E21">
          <w:rPr>
            <w:rStyle w:val="a5"/>
            <w:b/>
            <w:sz w:val="28"/>
            <w:szCs w:val="28"/>
          </w:rPr>
          <w:t>Междисциплинарной экспертной Форсайт-сессии «Мир, экономика, социум и технологии в условиях сложных проблем устойчивости: прогнозы вероятного будущего к 2100 году», июнь 2022 года, ПМЭФ:</w:t>
        </w:r>
      </w:hyperlink>
    </w:p>
    <w:p w:rsidR="00C231CD" w:rsidRPr="00C231CD" w:rsidRDefault="00C231CD" w:rsidP="00616E21">
      <w:pPr>
        <w:pStyle w:val="Default"/>
        <w:rPr>
          <w:bCs/>
          <w:color w:val="auto"/>
          <w:sz w:val="28"/>
          <w:szCs w:val="28"/>
        </w:rPr>
      </w:pPr>
      <w:r w:rsidRPr="00C231CD">
        <w:rPr>
          <w:bCs/>
          <w:color w:val="auto"/>
          <w:sz w:val="28"/>
          <w:szCs w:val="28"/>
        </w:rPr>
        <w:t>- 97 участников из 24 стран мира.</w:t>
      </w:r>
    </w:p>
    <w:p w:rsidR="00616E21" w:rsidRDefault="00616E21" w:rsidP="00616E21">
      <w:pPr>
        <w:pStyle w:val="Default"/>
        <w:rPr>
          <w:b/>
          <w:bCs/>
          <w:color w:val="0000FF"/>
          <w:sz w:val="28"/>
          <w:szCs w:val="28"/>
        </w:rPr>
      </w:pPr>
    </w:p>
    <w:p w:rsidR="00B1767E" w:rsidRPr="00616E21" w:rsidRDefault="00616E21" w:rsidP="00616E21">
      <w:pPr>
        <w:pStyle w:val="Default"/>
        <w:rPr>
          <w:b/>
          <w:bCs/>
          <w:color w:val="0000FF"/>
          <w:sz w:val="28"/>
          <w:szCs w:val="28"/>
        </w:rPr>
      </w:pPr>
      <w:hyperlink r:id="rId18" w:history="1">
        <w:r w:rsidR="00BF22FE" w:rsidRPr="00616E21">
          <w:rPr>
            <w:rStyle w:val="a5"/>
            <w:b/>
            <w:bCs/>
            <w:sz w:val="28"/>
            <w:szCs w:val="28"/>
          </w:rPr>
          <w:t xml:space="preserve">Информация о Международном жюри и экспертах </w:t>
        </w:r>
        <w:r w:rsidRPr="00616E21">
          <w:rPr>
            <w:rStyle w:val="a5"/>
            <w:b/>
            <w:bCs/>
            <w:sz w:val="28"/>
            <w:szCs w:val="28"/>
          </w:rPr>
          <w:t>проекта «ГОРИЗОНТ 2100</w:t>
        </w:r>
      </w:hyperlink>
      <w:bookmarkStart w:id="0" w:name="_GoBack"/>
      <w:bookmarkEnd w:id="0"/>
      <w:r w:rsidRPr="00616E21">
        <w:rPr>
          <w:b/>
          <w:bCs/>
          <w:color w:val="0000FF"/>
          <w:sz w:val="28"/>
          <w:szCs w:val="28"/>
        </w:rPr>
        <w:t>»</w:t>
      </w:r>
    </w:p>
    <w:sectPr w:rsidR="00B1767E" w:rsidRPr="00616E21" w:rsidSect="006A6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3DF6"/>
    <w:multiLevelType w:val="hybridMultilevel"/>
    <w:tmpl w:val="6D7463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4810"/>
    <w:multiLevelType w:val="hybridMultilevel"/>
    <w:tmpl w:val="C55AC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F"/>
    <w:rsid w:val="00245610"/>
    <w:rsid w:val="00286F60"/>
    <w:rsid w:val="002F06B2"/>
    <w:rsid w:val="00442DDC"/>
    <w:rsid w:val="00524BEA"/>
    <w:rsid w:val="005B6C4E"/>
    <w:rsid w:val="005C0454"/>
    <w:rsid w:val="00616E21"/>
    <w:rsid w:val="006A49B0"/>
    <w:rsid w:val="006A6BAF"/>
    <w:rsid w:val="006E52B8"/>
    <w:rsid w:val="00770E70"/>
    <w:rsid w:val="007C24F5"/>
    <w:rsid w:val="00B1767E"/>
    <w:rsid w:val="00B5042C"/>
    <w:rsid w:val="00B74E73"/>
    <w:rsid w:val="00BF22FE"/>
    <w:rsid w:val="00C231CD"/>
    <w:rsid w:val="00C672D0"/>
    <w:rsid w:val="00D20B75"/>
    <w:rsid w:val="00D3274D"/>
    <w:rsid w:val="00FB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B316"/>
  <w15:chartTrackingRefBased/>
  <w15:docId w15:val="{023097F3-6719-4827-B2D0-026F920B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72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F5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aliases w:val="1,UL,Абзац маркированнный,Table-Normal,RSHB_Table-Normal"/>
    <w:basedOn w:val="a"/>
    <w:link w:val="ListParagraphChar"/>
    <w:rsid w:val="007C24F5"/>
    <w:pPr>
      <w:spacing w:after="200" w:line="276" w:lineRule="auto"/>
      <w:ind w:left="72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aliases w:val="1 Char,UL Char,Абзац маркированнный Char,Table-Normal Char,RSHB_Table-Normal Char"/>
    <w:link w:val="11"/>
    <w:locked/>
    <w:rsid w:val="007C24F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F2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B7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86F6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286F60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86F60"/>
  </w:style>
  <w:style w:type="character" w:customStyle="1" w:styleId="10">
    <w:name w:val="Заголовок 1 Знак"/>
    <w:basedOn w:val="a0"/>
    <w:link w:val="1"/>
    <w:uiPriority w:val="9"/>
    <w:rsid w:val="00C672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FB1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ible.space/ru/project/forum-2019/" TargetMode="External"/><Relationship Id="rId13" Type="http://schemas.openxmlformats.org/officeDocument/2006/relationships/hyperlink" Target="http://www.futurible.space/ru/project/dialogues/" TargetMode="External"/><Relationship Id="rId18" Type="http://schemas.openxmlformats.org/officeDocument/2006/relationships/hyperlink" Target="http://www.futurible.space/ru/exper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turible.space/ru/project/fforesight-session/" TargetMode="External"/><Relationship Id="rId12" Type="http://schemas.openxmlformats.org/officeDocument/2006/relationships/hyperlink" Target="http://www.futurible.space/ru/project/forum-2020/" TargetMode="External"/><Relationship Id="rId17" Type="http://schemas.openxmlformats.org/officeDocument/2006/relationships/hyperlink" Target="http://www.futurible.space/ru/project/session-210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turible.space/ru/project/forum-202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uturible.space/ru/winners/?season=1" TargetMode="External"/><Relationship Id="rId11" Type="http://schemas.openxmlformats.org/officeDocument/2006/relationships/hyperlink" Target="http://www.futurible.space/ru/winners/?season=2" TargetMode="External"/><Relationship Id="rId5" Type="http://schemas.openxmlformats.org/officeDocument/2006/relationships/hyperlink" Target="http://www.futurible.space/ru/project/horizon-2019/" TargetMode="External"/><Relationship Id="rId15" Type="http://schemas.openxmlformats.org/officeDocument/2006/relationships/hyperlink" Target="http://www.futurible.space/ru/winners/?season=3" TargetMode="External"/><Relationship Id="rId10" Type="http://schemas.openxmlformats.org/officeDocument/2006/relationships/hyperlink" Target="http://www.futurible.space/ru/project/horiz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uturible.space/ru/project/meeting-with-experts/" TargetMode="External"/><Relationship Id="rId14" Type="http://schemas.openxmlformats.org/officeDocument/2006/relationships/hyperlink" Target="http://www.futurible.space/ru/project/horizon-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«ФОРСАЙТ-ДЕСАНТ» НА ПМЭФ'19, июнь 2019 г.: </vt:lpstr>
      <vt:lpstr>Международный форум ОБРАЗ БУДУЩЕГО, КОТОРОЕ МЫ ХОТИМ: ФОРСАЙТ 2100, август 2021 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2022-10-10T12:23:00Z</dcterms:created>
  <dcterms:modified xsi:type="dcterms:W3CDTF">2022-10-10T12:23:00Z</dcterms:modified>
</cp:coreProperties>
</file>