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A289E" w:rsidRPr="00614F6A" w14:paraId="6DC454A0" w14:textId="77777777" w:rsidTr="00000070">
        <w:tc>
          <w:tcPr>
            <w:tcW w:w="4830" w:type="dxa"/>
          </w:tcPr>
          <w:p w14:paraId="05787E1E" w14:textId="612C1976" w:rsidR="004A289E" w:rsidRPr="00614F6A" w:rsidRDefault="004A289E" w:rsidP="000014CE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14:paraId="0D616DF7" w14:textId="295B4876" w:rsidR="004A289E" w:rsidRPr="000359B3" w:rsidRDefault="004A289E" w:rsidP="000014CE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Ректорам учреждений высшего образования</w:t>
            </w:r>
            <w:r w:rsidR="000359B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организаций</w:t>
            </w:r>
            <w:r w:rsidR="000359B3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 подчиненных Министерству образования</w:t>
            </w:r>
          </w:p>
        </w:tc>
      </w:tr>
    </w:tbl>
    <w:p w14:paraId="1FEF6B4C" w14:textId="77777777" w:rsidR="004A289E" w:rsidRDefault="004A289E" w:rsidP="004A289E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</w:tblGrid>
      <w:tr w:rsidR="004A289E" w14:paraId="33F49078" w14:textId="77777777" w:rsidTr="000014CE">
        <w:tc>
          <w:tcPr>
            <w:tcW w:w="4836" w:type="dxa"/>
            <w:hideMark/>
          </w:tcPr>
          <w:p w14:paraId="3EF40F1D" w14:textId="56C5401E" w:rsidR="004A289E" w:rsidRDefault="004A289E" w:rsidP="000014CE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О кандидатурах для предоставления грантов Президента Республики Беларусь в сфере науки на 202</w:t>
            </w:r>
            <w:r w:rsidR="00A35275">
              <w:rPr>
                <w:szCs w:val="30"/>
              </w:rPr>
              <w:t>5</w:t>
            </w:r>
            <w:r>
              <w:rPr>
                <w:szCs w:val="30"/>
              </w:rPr>
              <w:t xml:space="preserve"> год</w:t>
            </w:r>
          </w:p>
        </w:tc>
      </w:tr>
    </w:tbl>
    <w:p w14:paraId="485729A1" w14:textId="77777777" w:rsidR="004A289E" w:rsidRDefault="004A289E"/>
    <w:p w14:paraId="52E4DDC1" w14:textId="09148920" w:rsidR="004A289E" w:rsidRDefault="004A289E" w:rsidP="004A289E">
      <w:pPr>
        <w:pStyle w:val="2"/>
        <w:ind w:firstLine="709"/>
      </w:pPr>
      <w:r>
        <w:t xml:space="preserve">В целях своевременного формирования списков кандидатур для </w:t>
      </w:r>
      <w:r w:rsidRPr="00163225">
        <w:t xml:space="preserve">предоставления </w:t>
      </w:r>
      <w:r>
        <w:t>грантов Президента Республики Беларусь</w:t>
      </w:r>
      <w:r w:rsidRPr="00E254D4">
        <w:t xml:space="preserve"> </w:t>
      </w:r>
      <w:r w:rsidRPr="004A289E">
        <w:rPr>
          <w:b/>
          <w:bCs/>
        </w:rPr>
        <w:t>в сфере науки</w:t>
      </w:r>
      <w:r w:rsidRPr="00A77CEA">
        <w:t xml:space="preserve"> </w:t>
      </w:r>
      <w:r w:rsidRPr="00853346">
        <w:rPr>
          <w:b/>
          <w:bCs/>
        </w:rPr>
        <w:t>на 202</w:t>
      </w:r>
      <w:r w:rsidR="00481B28" w:rsidRPr="00853346">
        <w:rPr>
          <w:b/>
          <w:bCs/>
        </w:rPr>
        <w:t>5</w:t>
      </w:r>
      <w:r w:rsidRPr="00853346">
        <w:rPr>
          <w:b/>
          <w:bCs/>
        </w:rPr>
        <w:t xml:space="preserve"> год</w:t>
      </w:r>
      <w:r>
        <w:t xml:space="preserve"> необходимо организовать выдвижение кандидатур в соответствии с </w:t>
      </w:r>
      <w:r w:rsidRPr="00163225">
        <w:t>Указ</w:t>
      </w:r>
      <w:r>
        <w:t>ом</w:t>
      </w:r>
      <w:r w:rsidRPr="00163225">
        <w:t xml:space="preserve"> Президента 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Pr="00163225">
          <w:t>2013 г</w:t>
        </w:r>
      </w:smartTag>
      <w:r w:rsidRPr="00163225">
        <w:t xml:space="preserve">. № 425 «О грантах Президента Республики Беларусь </w:t>
      </w:r>
      <w:r w:rsidRPr="00A77CEA">
        <w:t>в сферах науки, образования, здравоохранения, культуры, молодежной политики</w:t>
      </w:r>
      <w:r w:rsidRPr="00163225">
        <w:t>» (</w:t>
      </w:r>
      <w:r>
        <w:t>далее – Указ</w:t>
      </w:r>
      <w:r w:rsidRPr="00163225">
        <w:t>).</w:t>
      </w:r>
    </w:p>
    <w:p w14:paraId="311C0DE8" w14:textId="77777777" w:rsidR="004A289E" w:rsidRDefault="004A289E" w:rsidP="004A289E">
      <w:r w:rsidRPr="00A77CEA">
        <w:t>Указом учреждены гранты Президента Республики Беларусь руководителям и специалистам организаций, осуществляющих деятельность в сферах науки, образования, здравоохранения, культуры, молодежной политики, внесшим значительный вклад в развитие соответствующей сферы и участвующим в научных исследованиях, инновационных проектах в соответствии с приоритетными направлениями научной, научно-технической и инновационной деятельности, молодежных проектах, имеющих преимущественное значение для реализации государственных программ и важнейших направлений социально-экономического развития Республики Беларусь. Ежегодно предоставляется до 20 грантов Президента Республики Беларусь в каждой из названных сфер.</w:t>
      </w:r>
    </w:p>
    <w:p w14:paraId="1C4E3A20" w14:textId="72B8D51E" w:rsidR="004A289E" w:rsidRPr="00963748" w:rsidRDefault="004A289E" w:rsidP="004A289E">
      <w:r>
        <w:t xml:space="preserve">Грант Президента Республики Беларусь </w:t>
      </w:r>
      <w:r w:rsidR="00853346">
        <w:t xml:space="preserve">предоставляется </w:t>
      </w:r>
      <w:r>
        <w:t>ежемесячно</w:t>
      </w:r>
      <w:r w:rsidRPr="00E310A1">
        <w:t xml:space="preserve"> </w:t>
      </w:r>
      <w:r>
        <w:t xml:space="preserve">в размере </w:t>
      </w:r>
      <w:r>
        <w:rPr>
          <w:szCs w:val="30"/>
        </w:rPr>
        <w:t>41</w:t>
      </w:r>
      <w:r w:rsidR="00F05D0C">
        <w:rPr>
          <w:szCs w:val="30"/>
        </w:rPr>
        <w:t> </w:t>
      </w:r>
      <w:r>
        <w:rPr>
          <w:szCs w:val="30"/>
        </w:rPr>
        <w:t>базовой величины</w:t>
      </w:r>
      <w:r w:rsidR="00853346">
        <w:t xml:space="preserve"> и выплачивается в течение года со дня его предоставления</w:t>
      </w:r>
      <w:r w:rsidRPr="00963748">
        <w:t>.</w:t>
      </w:r>
    </w:p>
    <w:p w14:paraId="0018A3FD" w14:textId="53D46593" w:rsidR="00200C94" w:rsidRPr="00853346" w:rsidRDefault="00853346" w:rsidP="00200C94">
      <w:r>
        <w:t>П</w:t>
      </w:r>
      <w:r w:rsidR="00200C94" w:rsidRPr="00A77CEA">
        <w:rPr>
          <w:szCs w:val="30"/>
        </w:rPr>
        <w:t>о истечении года, в котором выплачивался грант, получатель гранта представляет в организацию по основному месту работы для утверждения отчет о результатах научного исследования (инновационного проекта), для выполнения которого был предоставлен грант. Если научные исследования (инновационные проект</w:t>
      </w:r>
      <w:r>
        <w:rPr>
          <w:szCs w:val="30"/>
        </w:rPr>
        <w:t>)</w:t>
      </w:r>
      <w:r w:rsidR="00200C94" w:rsidRPr="00A77CEA">
        <w:rPr>
          <w:szCs w:val="30"/>
        </w:rPr>
        <w:t xml:space="preserve"> не реализованы без уважительных причин, выплаченные денежные средства подлежат возврату в республиканский бюджет в соответствии с Положением о порядке возврата в республиканский бюджет средств, выплаченных получателю гранта Президента Республики Беларусь в сферах науки, образования, здравоохранения, культуры, молодежной политики, утвержденным постановлением Совета Министров Республики Беларусь от 1 ноября 2013</w:t>
      </w:r>
      <w:r w:rsidR="00200C94">
        <w:rPr>
          <w:szCs w:val="30"/>
        </w:rPr>
        <w:t> </w:t>
      </w:r>
      <w:r w:rsidR="00200C94" w:rsidRPr="00A77CEA">
        <w:rPr>
          <w:szCs w:val="30"/>
        </w:rPr>
        <w:t>г. № 951</w:t>
      </w:r>
      <w:r w:rsidR="00200C94" w:rsidRPr="00F05D0C">
        <w:rPr>
          <w:i/>
          <w:iCs/>
          <w:szCs w:val="30"/>
        </w:rPr>
        <w:t>.</w:t>
      </w:r>
    </w:p>
    <w:p w14:paraId="4C57C387" w14:textId="21076EFC" w:rsidR="004A289E" w:rsidRPr="00B93E7B" w:rsidRDefault="00853346" w:rsidP="004A289E">
      <w:pPr>
        <w:pStyle w:val="2"/>
        <w:ind w:firstLine="709"/>
      </w:pPr>
      <w:r>
        <w:lastRenderedPageBreak/>
        <w:t xml:space="preserve">Кандидатуры на предоставление грантов Президента Республики Беларусь в сфере науки </w:t>
      </w:r>
      <w:r w:rsidR="004A289E" w:rsidRPr="00963748">
        <w:t>выдвигаются в порядке, установленн</w:t>
      </w:r>
      <w:r w:rsidR="004A289E">
        <w:t>о</w:t>
      </w:r>
      <w:r w:rsidR="004A289E" w:rsidRPr="00963748">
        <w:t xml:space="preserve">м Положением о порядке предоставления и выплаты грантов Президента Республики Беларусь </w:t>
      </w:r>
      <w:r w:rsidR="004A289E" w:rsidRPr="00A77CEA">
        <w:t>в сферах науки, образования, здравоохранения, культуры, молодежной политики</w:t>
      </w:r>
      <w:r w:rsidR="004A289E" w:rsidRPr="00963748">
        <w:t>, утвержденным Указом</w:t>
      </w:r>
      <w:r w:rsidR="004A289E" w:rsidRPr="00F05D0C">
        <w:rPr>
          <w:i/>
          <w:iCs/>
        </w:rPr>
        <w:t>.</w:t>
      </w:r>
      <w:r w:rsidR="004A289E" w:rsidRPr="00963748">
        <w:t xml:space="preserve"> Для проведения независимой экспертной оценки научной деятельности соискателя организация привлекает не менее двух независимых экспертов по профилю научной деятельности соискателя</w:t>
      </w:r>
      <w:r w:rsidR="004A289E">
        <w:t xml:space="preserve">, которые дают </w:t>
      </w:r>
      <w:r w:rsidR="004A289E" w:rsidRPr="00B93E7B">
        <w:t>рекомендацию к участию в конкурсе. Дублирование рекомендаций (или их частей) не допускается.</w:t>
      </w:r>
    </w:p>
    <w:p w14:paraId="5DF4E8BC" w14:textId="5F929B65" w:rsidR="004A289E" w:rsidRDefault="004A289E" w:rsidP="004A289E">
      <w:pPr>
        <w:pStyle w:val="2"/>
        <w:ind w:firstLine="709"/>
      </w:pPr>
      <w:r w:rsidRPr="00BE15D9">
        <w:t>Заявочные материалы по каждой кандидатуре</w:t>
      </w:r>
      <w:r>
        <w:t xml:space="preserve"> </w:t>
      </w:r>
      <w:r w:rsidR="00853346">
        <w:t xml:space="preserve">должны </w:t>
      </w:r>
      <w:r>
        <w:t>включ</w:t>
      </w:r>
      <w:r w:rsidR="00853346">
        <w:t>а</w:t>
      </w:r>
      <w:r>
        <w:t>т</w:t>
      </w:r>
      <w:r w:rsidR="00853346">
        <w:t>ь</w:t>
      </w:r>
      <w:r>
        <w:t>:</w:t>
      </w:r>
    </w:p>
    <w:p w14:paraId="179161D8" w14:textId="1EF50403" w:rsidR="004A289E" w:rsidRDefault="004A289E" w:rsidP="004A289E">
      <w:pPr>
        <w:pStyle w:val="2"/>
        <w:ind w:firstLine="709"/>
      </w:pPr>
      <w:r w:rsidRPr="00BE15D9">
        <w:t>заявк</w:t>
      </w:r>
      <w:r>
        <w:t>у</w:t>
      </w:r>
      <w:r w:rsidRPr="00BE15D9">
        <w:t xml:space="preserve"> на предоставление гранта по</w:t>
      </w:r>
      <w:r>
        <w:t xml:space="preserve"> форме</w:t>
      </w:r>
      <w:r w:rsidRPr="00BE15D9">
        <w:t xml:space="preserve">, установленной </w:t>
      </w:r>
      <w:r>
        <w:t>п</w:t>
      </w:r>
      <w:r w:rsidRPr="009F19E4">
        <w:t>остановление</w:t>
      </w:r>
      <w:r>
        <w:t>м</w:t>
      </w:r>
      <w:r w:rsidRPr="009F19E4">
        <w:t xml:space="preserve"> Совета Министров Республики Беларусь от 1</w:t>
      </w:r>
      <w:r>
        <w:t xml:space="preserve"> ноября </w:t>
      </w:r>
      <w:smartTag w:uri="urn:schemas-microsoft-com:office:smarttags" w:element="metricconverter">
        <w:smartTagPr>
          <w:attr w:name="ProductID" w:val="2013 г"/>
        </w:smartTagPr>
        <w:r w:rsidRPr="009F19E4">
          <w:t>2013</w:t>
        </w:r>
        <w:r>
          <w:t> г</w:t>
        </w:r>
      </w:smartTag>
      <w:r>
        <w:t xml:space="preserve">. </w:t>
      </w:r>
      <w:r w:rsidRPr="009F19E4">
        <w:t>№ 951</w:t>
      </w:r>
      <w:r>
        <w:t xml:space="preserve"> </w:t>
      </w:r>
      <w:r w:rsidRPr="00F05D0C">
        <w:rPr>
          <w:i/>
          <w:iCs/>
        </w:rPr>
        <w:t>(</w:t>
      </w:r>
      <w:r w:rsidR="00BE36FB">
        <w:rPr>
          <w:i/>
          <w:iCs/>
        </w:rPr>
        <w:t xml:space="preserve">форма </w:t>
      </w:r>
      <w:r w:rsidRPr="00F05D0C">
        <w:rPr>
          <w:i/>
          <w:iCs/>
        </w:rPr>
        <w:t>прилагается);</w:t>
      </w:r>
      <w:r>
        <w:t xml:space="preserve"> </w:t>
      </w:r>
    </w:p>
    <w:p w14:paraId="3F636460" w14:textId="77777777" w:rsidR="004A289E" w:rsidRDefault="004A289E" w:rsidP="004A289E">
      <w:pPr>
        <w:pStyle w:val="2"/>
        <w:ind w:firstLine="709"/>
      </w:pPr>
      <w:r w:rsidRPr="00BE15D9">
        <w:t>протокол заседания комиссии о выдвижении кандидата на предоставление гранта</w:t>
      </w:r>
      <w:r>
        <w:t xml:space="preserve"> (ученого, научно-технического совета)</w:t>
      </w:r>
      <w:r w:rsidRPr="00BE15D9">
        <w:t xml:space="preserve">; </w:t>
      </w:r>
    </w:p>
    <w:p w14:paraId="630E8699" w14:textId="309B394D" w:rsidR="004A289E" w:rsidRDefault="004A289E" w:rsidP="004A289E">
      <w:pPr>
        <w:pStyle w:val="2"/>
        <w:ind w:firstLine="709"/>
      </w:pPr>
      <w:r>
        <w:t>справку</w:t>
      </w:r>
      <w:r w:rsidRPr="00BE15D9">
        <w:t>-</w:t>
      </w:r>
      <w:proofErr w:type="spellStart"/>
      <w:r w:rsidRPr="00BE15D9">
        <w:t>объективк</w:t>
      </w:r>
      <w:r>
        <w:t>у</w:t>
      </w:r>
      <w:proofErr w:type="spellEnd"/>
      <w:r w:rsidRPr="00BE15D9">
        <w:t xml:space="preserve"> кандидата на предоставление гранта</w:t>
      </w:r>
      <w:r>
        <w:t xml:space="preserve"> </w:t>
      </w:r>
      <w:r w:rsidRPr="00F05D0C">
        <w:rPr>
          <w:i/>
          <w:iCs/>
          <w:szCs w:val="28"/>
        </w:rPr>
        <w:t>(</w:t>
      </w:r>
      <w:r w:rsidR="00BE36FB">
        <w:rPr>
          <w:i/>
          <w:iCs/>
          <w:szCs w:val="28"/>
        </w:rPr>
        <w:t>форма прилагается</w:t>
      </w:r>
      <w:r w:rsidRPr="00F05D0C">
        <w:rPr>
          <w:i/>
          <w:iCs/>
        </w:rPr>
        <w:t>)</w:t>
      </w:r>
      <w:r>
        <w:t xml:space="preserve">; </w:t>
      </w:r>
    </w:p>
    <w:p w14:paraId="3F4E7F9D" w14:textId="6ACF36F1" w:rsidR="004A289E" w:rsidRDefault="004A289E" w:rsidP="004A289E">
      <w:pPr>
        <w:pStyle w:val="2"/>
        <w:ind w:firstLine="709"/>
      </w:pPr>
      <w:r w:rsidRPr="00BE15D9">
        <w:t>характеристик</w:t>
      </w:r>
      <w:r>
        <w:t>у</w:t>
      </w:r>
      <w:r w:rsidRPr="00BE15D9">
        <w:t xml:space="preserve"> кандидата на предоставление гранта с указанием профессиональных достижений за три года, предшеству</w:t>
      </w:r>
      <w:r>
        <w:t xml:space="preserve">ющие году предоставления гранта </w:t>
      </w:r>
      <w:r w:rsidR="00BE36FB">
        <w:rPr>
          <w:i/>
          <w:iCs/>
          <w:szCs w:val="28"/>
        </w:rPr>
        <w:t>(форма прилагается</w:t>
      </w:r>
      <w:r w:rsidRPr="00F05D0C">
        <w:rPr>
          <w:i/>
          <w:iCs/>
        </w:rPr>
        <w:t>)</w:t>
      </w:r>
      <w:r>
        <w:t>;</w:t>
      </w:r>
    </w:p>
    <w:p w14:paraId="41827051" w14:textId="77777777" w:rsidR="004A289E" w:rsidRDefault="004A289E" w:rsidP="004A289E">
      <w:pPr>
        <w:pStyle w:val="2"/>
        <w:ind w:firstLine="709"/>
      </w:pPr>
      <w:r w:rsidRPr="00BE15D9">
        <w:t>рекомендации двух экспертов из числа авторитетных специалистов в соответствующей сфере деятельности, которые не являются работниками той же организации, что и ка</w:t>
      </w:r>
      <w:r>
        <w:t>ндидат на предоставление гранта;</w:t>
      </w:r>
    </w:p>
    <w:p w14:paraId="441BBBCD" w14:textId="6754DB75" w:rsidR="004A289E" w:rsidRDefault="004A289E" w:rsidP="004A289E">
      <w:pPr>
        <w:pStyle w:val="2"/>
        <w:ind w:firstLine="709"/>
      </w:pPr>
      <w:r>
        <w:rPr>
          <w:szCs w:val="28"/>
        </w:rPr>
        <w:t xml:space="preserve">список публикаций </w:t>
      </w:r>
      <w:r w:rsidRPr="00F05D0C">
        <w:rPr>
          <w:i/>
          <w:iCs/>
          <w:szCs w:val="28"/>
        </w:rPr>
        <w:t>(</w:t>
      </w:r>
      <w:r w:rsidR="00BE36FB">
        <w:rPr>
          <w:i/>
          <w:iCs/>
          <w:szCs w:val="28"/>
        </w:rPr>
        <w:t>форма прилагается</w:t>
      </w:r>
      <w:r w:rsidRPr="00F05D0C">
        <w:rPr>
          <w:i/>
          <w:iCs/>
        </w:rPr>
        <w:t>)</w:t>
      </w:r>
      <w:r>
        <w:t>;</w:t>
      </w:r>
    </w:p>
    <w:p w14:paraId="6AC332D6" w14:textId="378B88D5" w:rsidR="00D63AE8" w:rsidRDefault="00D63AE8" w:rsidP="004A289E">
      <w:pPr>
        <w:pStyle w:val="2"/>
        <w:ind w:firstLine="709"/>
      </w:pPr>
      <w:r w:rsidRPr="00D63AE8">
        <w:t>спис</w:t>
      </w:r>
      <w:r>
        <w:t>ок</w:t>
      </w:r>
      <w:r w:rsidRPr="00D63AE8">
        <w:t xml:space="preserve"> кандидатур,</w:t>
      </w:r>
      <w:r w:rsidRPr="00F05D0C">
        <w:rPr>
          <w:b/>
          <w:bCs/>
        </w:rPr>
        <w:t xml:space="preserve"> </w:t>
      </w:r>
      <w:r>
        <w:t>выдвигаемых организацией</w:t>
      </w:r>
      <w:r w:rsidRPr="00330147">
        <w:t xml:space="preserve"> для участия в конкурсе на предоставление грантов Президента Республики Беларусь</w:t>
      </w:r>
      <w:r>
        <w:t xml:space="preserve"> в сфере науки </w:t>
      </w:r>
      <w:r w:rsidRPr="00F05D0C">
        <w:rPr>
          <w:i/>
          <w:iCs/>
        </w:rPr>
        <w:t>(</w:t>
      </w:r>
      <w:r>
        <w:rPr>
          <w:i/>
          <w:iCs/>
        </w:rPr>
        <w:t>форма прилагается</w:t>
      </w:r>
      <w:r w:rsidRPr="00F05D0C">
        <w:rPr>
          <w:i/>
          <w:iCs/>
        </w:rPr>
        <w:t>)</w:t>
      </w:r>
      <w:r>
        <w:rPr>
          <w:i/>
          <w:iCs/>
        </w:rPr>
        <w:t>;</w:t>
      </w:r>
    </w:p>
    <w:p w14:paraId="77008248" w14:textId="77777777" w:rsidR="004A289E" w:rsidRDefault="004A289E" w:rsidP="004A289E">
      <w:pPr>
        <w:pStyle w:val="2"/>
        <w:ind w:firstLine="709"/>
      </w:pPr>
      <w:r w:rsidRPr="00304B7E">
        <w:t>копии документов, подт</w:t>
      </w:r>
      <w:r>
        <w:t>верждающих</w:t>
      </w:r>
      <w:r w:rsidRPr="00163225">
        <w:t xml:space="preserve"> практическое освоение результатов исследований и разработок</w:t>
      </w:r>
      <w:r>
        <w:t>;</w:t>
      </w:r>
    </w:p>
    <w:p w14:paraId="69930A0D" w14:textId="77777777" w:rsidR="004A289E" w:rsidRPr="00BE15D9" w:rsidRDefault="004A289E" w:rsidP="004A289E">
      <w:pPr>
        <w:rPr>
          <w:bCs/>
        </w:rPr>
      </w:pPr>
      <w:r w:rsidRPr="00BE15D9">
        <w:rPr>
          <w:bCs/>
        </w:rPr>
        <w:t>копии страниц учредительных документов, содержащих полное наименование организаций, в деятельность которых осуществлено внедрение</w:t>
      </w:r>
      <w:r>
        <w:rPr>
          <w:bCs/>
        </w:rPr>
        <w:t xml:space="preserve"> результатов;</w:t>
      </w:r>
    </w:p>
    <w:p w14:paraId="48F58557" w14:textId="77777777" w:rsidR="004A289E" w:rsidRPr="00B45CC4" w:rsidRDefault="004A289E" w:rsidP="004A289E">
      <w:pPr>
        <w:rPr>
          <w:bCs/>
        </w:rPr>
      </w:pPr>
      <w:r w:rsidRPr="00BE15D9">
        <w:rPr>
          <w:bCs/>
        </w:rPr>
        <w:t xml:space="preserve">копии страниц учредительных документов, содержащих полное наименование выдвигающей </w:t>
      </w:r>
      <w:r w:rsidRPr="00B45CC4">
        <w:rPr>
          <w:bCs/>
        </w:rPr>
        <w:t>организации;</w:t>
      </w:r>
    </w:p>
    <w:p w14:paraId="0E0934AC" w14:textId="77777777" w:rsidR="004A289E" w:rsidRPr="00B45CC4" w:rsidRDefault="004A289E" w:rsidP="004A289E">
      <w:pPr>
        <w:pStyle w:val="2"/>
        <w:ind w:firstLine="709"/>
      </w:pPr>
      <w:r w:rsidRPr="00B45CC4">
        <w:t>копии информативных страниц паспорта (стр. 25, 31 – 33) либо копию иного документа, удостоверяющего личность.</w:t>
      </w:r>
    </w:p>
    <w:p w14:paraId="4CA8220E" w14:textId="64357537" w:rsidR="004A289E" w:rsidRDefault="004A289E" w:rsidP="004A289E">
      <w:pPr>
        <w:rPr>
          <w:szCs w:val="30"/>
        </w:rPr>
      </w:pPr>
      <w:r>
        <w:rPr>
          <w:szCs w:val="30"/>
        </w:rPr>
        <w:t xml:space="preserve">В комплект заявочных материалов включается информация </w:t>
      </w:r>
      <w:r w:rsidRPr="001378DC">
        <w:rPr>
          <w:szCs w:val="30"/>
        </w:rPr>
        <w:t>об обоснованности повторной государственной поддержки</w:t>
      </w:r>
      <w:r>
        <w:rPr>
          <w:szCs w:val="30"/>
        </w:rPr>
        <w:t xml:space="preserve"> </w:t>
      </w:r>
      <w:r w:rsidRPr="00F05D0C">
        <w:rPr>
          <w:i/>
          <w:iCs/>
          <w:szCs w:val="30"/>
        </w:rPr>
        <w:t>(</w:t>
      </w:r>
      <w:r w:rsidR="00BE36FB">
        <w:rPr>
          <w:i/>
          <w:iCs/>
          <w:szCs w:val="30"/>
        </w:rPr>
        <w:t>форма прилагается</w:t>
      </w:r>
      <w:r w:rsidRPr="00F05D0C">
        <w:rPr>
          <w:i/>
          <w:iCs/>
          <w:szCs w:val="30"/>
        </w:rPr>
        <w:t>)</w:t>
      </w:r>
      <w:r>
        <w:rPr>
          <w:szCs w:val="30"/>
        </w:rPr>
        <w:t>, подписанная руководителем выдвигающей организации.</w:t>
      </w:r>
    </w:p>
    <w:p w14:paraId="692F426F" w14:textId="6F20BCF5" w:rsidR="004A289E" w:rsidRPr="006337E8" w:rsidRDefault="004A289E" w:rsidP="004A289E">
      <w:pPr>
        <w:rPr>
          <w:bCs/>
          <w:szCs w:val="30"/>
        </w:rPr>
      </w:pPr>
      <w:r w:rsidRPr="00B93E7B">
        <w:rPr>
          <w:szCs w:val="30"/>
        </w:rPr>
        <w:lastRenderedPageBreak/>
        <w:t xml:space="preserve">Комплект заявочных материалов в </w:t>
      </w:r>
      <w:r w:rsidR="00C504BE" w:rsidRPr="00B93E7B">
        <w:rPr>
          <w:szCs w:val="30"/>
        </w:rPr>
        <w:t xml:space="preserve">картонной </w:t>
      </w:r>
      <w:r w:rsidRPr="00B93E7B">
        <w:rPr>
          <w:szCs w:val="30"/>
        </w:rPr>
        <w:t xml:space="preserve">папке-скоросшивателе (личное дело) с сопроводительным письмом представляется </w:t>
      </w:r>
      <w:r w:rsidR="00F05D0C" w:rsidRPr="00B93E7B">
        <w:rPr>
          <w:szCs w:val="30"/>
        </w:rPr>
        <w:t>в Министерство образования</w:t>
      </w:r>
      <w:r w:rsidR="00C504BE" w:rsidRPr="00C504BE">
        <w:rPr>
          <w:b/>
          <w:bCs/>
        </w:rPr>
        <w:t xml:space="preserve"> до </w:t>
      </w:r>
      <w:r w:rsidR="00C504BE" w:rsidRPr="006337E8">
        <w:rPr>
          <w:b/>
          <w:bCs/>
        </w:rPr>
        <w:t>5 июля</w:t>
      </w:r>
      <w:r w:rsidR="00C504BE" w:rsidRPr="00163225">
        <w:rPr>
          <w:b/>
          <w:bCs/>
        </w:rPr>
        <w:t xml:space="preserve"> 20</w:t>
      </w:r>
      <w:r w:rsidR="00C504BE">
        <w:rPr>
          <w:b/>
          <w:bCs/>
        </w:rPr>
        <w:t>24</w:t>
      </w:r>
      <w:r w:rsidR="00C504BE" w:rsidRPr="00163225">
        <w:rPr>
          <w:b/>
          <w:bCs/>
        </w:rPr>
        <w:t> г</w:t>
      </w:r>
      <w:r w:rsidR="00C504BE" w:rsidRPr="00163225">
        <w:rPr>
          <w:b/>
        </w:rPr>
        <w:t>.</w:t>
      </w:r>
      <w:r w:rsidR="006337E8">
        <w:rPr>
          <w:b/>
        </w:rPr>
        <w:t xml:space="preserve"> </w:t>
      </w:r>
    </w:p>
    <w:p w14:paraId="551483E0" w14:textId="6639AB2B" w:rsidR="004A289E" w:rsidRPr="00963748" w:rsidRDefault="004A289E" w:rsidP="004A289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63748">
        <w:rPr>
          <w:rFonts w:ascii="Times New Roman" w:hAnsi="Times New Roman" w:cs="Times New Roman"/>
          <w:color w:val="auto"/>
          <w:sz w:val="30"/>
          <w:szCs w:val="30"/>
        </w:rPr>
        <w:t xml:space="preserve">Электронная версия заявочных материалов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кандидатов на соискание грантов </w:t>
      </w:r>
      <w:r w:rsidR="00C504BE">
        <w:rPr>
          <w:rFonts w:ascii="Times New Roman" w:hAnsi="Times New Roman" w:cs="Times New Roman"/>
          <w:color w:val="auto"/>
          <w:sz w:val="30"/>
          <w:szCs w:val="30"/>
        </w:rPr>
        <w:t xml:space="preserve">в формате </w:t>
      </w:r>
      <w:r w:rsidR="00C504BE">
        <w:rPr>
          <w:rFonts w:ascii="Times New Roman" w:hAnsi="Times New Roman" w:cs="Times New Roman"/>
          <w:color w:val="auto"/>
          <w:sz w:val="30"/>
          <w:szCs w:val="30"/>
          <w:lang w:val="en-US"/>
        </w:rPr>
        <w:t>Word</w:t>
      </w:r>
      <w:r w:rsidR="00C504BE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963748">
        <w:rPr>
          <w:rFonts w:ascii="Times New Roman" w:hAnsi="Times New Roman" w:cs="Times New Roman"/>
          <w:color w:val="auto"/>
          <w:sz w:val="30"/>
          <w:szCs w:val="30"/>
        </w:rPr>
        <w:t>направляется н</w:t>
      </w:r>
      <w:r w:rsidRPr="00562C33">
        <w:rPr>
          <w:rFonts w:ascii="Times New Roman" w:hAnsi="Times New Roman" w:cs="Times New Roman"/>
          <w:color w:val="auto"/>
          <w:sz w:val="30"/>
          <w:szCs w:val="30"/>
        </w:rPr>
        <w:t>а электронный ад</w:t>
      </w:r>
      <w:r w:rsidRPr="00963748">
        <w:rPr>
          <w:rFonts w:ascii="Times New Roman" w:hAnsi="Times New Roman" w:cs="Times New Roman"/>
          <w:color w:val="auto"/>
          <w:sz w:val="30"/>
          <w:szCs w:val="30"/>
        </w:rPr>
        <w:t xml:space="preserve">рес: </w:t>
      </w:r>
      <w:proofErr w:type="spellStart"/>
      <w:r w:rsidR="00C00E63" w:rsidRPr="00B93E7B">
        <w:rPr>
          <w:rFonts w:ascii="Times New Roman" w:hAnsi="Times New Roman" w:cs="Times New Roman"/>
          <w:color w:val="auto"/>
          <w:sz w:val="30"/>
          <w:szCs w:val="30"/>
          <w:lang w:val="en-US"/>
        </w:rPr>
        <w:t>shkuratova</w:t>
      </w:r>
      <w:proofErr w:type="spellEnd"/>
      <w:r w:rsidR="00316001" w:rsidRPr="00B93E7B">
        <w:rPr>
          <w:rFonts w:ascii="Times New Roman" w:hAnsi="Times New Roman" w:cs="Times New Roman"/>
          <w:color w:val="auto"/>
          <w:sz w:val="30"/>
          <w:szCs w:val="30"/>
        </w:rPr>
        <w:t>@edu.gov.by</w:t>
      </w:r>
      <w:hyperlink r:id="rId6" w:history="1"/>
      <w:r w:rsidRPr="00B93E7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340FAF87" w14:textId="77777777" w:rsidR="00316001" w:rsidRDefault="00316001" w:rsidP="00316001">
      <w:pPr>
        <w:widowControl w:val="0"/>
        <w:rPr>
          <w:szCs w:val="30"/>
        </w:rPr>
      </w:pPr>
      <w:r>
        <w:rPr>
          <w:szCs w:val="30"/>
        </w:rPr>
        <w:t xml:space="preserve">Обращаем внимание руководителей учреждений высшего образования и научных организаций на необходимость </w:t>
      </w:r>
      <w:r w:rsidRPr="00D21C78">
        <w:rPr>
          <w:szCs w:val="30"/>
        </w:rPr>
        <w:t>осуществлени</w:t>
      </w:r>
      <w:r>
        <w:rPr>
          <w:szCs w:val="30"/>
        </w:rPr>
        <w:t>я</w:t>
      </w:r>
      <w:r w:rsidRPr="00D21C78">
        <w:rPr>
          <w:szCs w:val="30"/>
        </w:rPr>
        <w:t xml:space="preserve"> личного контроля вопроса выдвижения кандидатур н</w:t>
      </w:r>
      <w:r>
        <w:rPr>
          <w:szCs w:val="30"/>
        </w:rPr>
        <w:t>а соискание гранта.</w:t>
      </w:r>
    </w:p>
    <w:p w14:paraId="58CDA183" w14:textId="77777777" w:rsidR="00316001" w:rsidRPr="00602D09" w:rsidRDefault="00316001" w:rsidP="00316001">
      <w:pPr>
        <w:ind w:firstLine="720"/>
        <w:rPr>
          <w:szCs w:val="24"/>
        </w:rPr>
      </w:pPr>
    </w:p>
    <w:p w14:paraId="0E8DA419" w14:textId="63733B3F" w:rsidR="006D2F5B" w:rsidRPr="006D2F5B" w:rsidRDefault="004A289E" w:rsidP="006D2F5B">
      <w:pPr>
        <w:spacing w:line="280" w:lineRule="exact"/>
        <w:ind w:left="1848" w:hanging="1846"/>
        <w:rPr>
          <w:color w:val="000000"/>
          <w:szCs w:val="30"/>
        </w:rPr>
      </w:pPr>
      <w:r>
        <w:rPr>
          <w:szCs w:val="30"/>
        </w:rPr>
        <w:t>Приложени</w:t>
      </w:r>
      <w:r w:rsidR="006D2F5B">
        <w:rPr>
          <w:szCs w:val="30"/>
        </w:rPr>
        <w:t>е</w:t>
      </w:r>
      <w:r>
        <w:rPr>
          <w:szCs w:val="30"/>
        </w:rPr>
        <w:t>:</w:t>
      </w:r>
      <w:r>
        <w:rPr>
          <w:szCs w:val="30"/>
        </w:rPr>
        <w:tab/>
      </w:r>
      <w:r w:rsidR="00C00E63" w:rsidRPr="0030398F">
        <w:rPr>
          <w:szCs w:val="30"/>
        </w:rPr>
        <w:t>1</w:t>
      </w:r>
      <w:r w:rsidRPr="0030398F">
        <w:rPr>
          <w:szCs w:val="30"/>
        </w:rPr>
        <w:t xml:space="preserve">. </w:t>
      </w:r>
      <w:r w:rsidR="006D2F5B">
        <w:rPr>
          <w:szCs w:val="30"/>
        </w:rPr>
        <w:t xml:space="preserve">Формы заявки </w:t>
      </w:r>
      <w:r w:rsidRPr="0030398F">
        <w:rPr>
          <w:color w:val="000000"/>
          <w:szCs w:val="30"/>
        </w:rPr>
        <w:t>на предоставление гранта Президента Республики Беларусь</w:t>
      </w:r>
      <w:r w:rsidR="006D2F5B">
        <w:rPr>
          <w:color w:val="000000"/>
          <w:szCs w:val="30"/>
        </w:rPr>
        <w:t>, справки-</w:t>
      </w:r>
      <w:proofErr w:type="spellStart"/>
      <w:r w:rsidR="006D2F5B">
        <w:rPr>
          <w:color w:val="000000"/>
          <w:szCs w:val="30"/>
        </w:rPr>
        <w:t>объективки</w:t>
      </w:r>
      <w:proofErr w:type="spellEnd"/>
      <w:r w:rsidR="006D2F5B">
        <w:rPr>
          <w:color w:val="000000"/>
          <w:szCs w:val="30"/>
        </w:rPr>
        <w:t>, характеристики, списка публикаций, списка кандидатур</w:t>
      </w:r>
      <w:r w:rsidR="00B93E7B">
        <w:rPr>
          <w:color w:val="000000"/>
          <w:szCs w:val="30"/>
        </w:rPr>
        <w:t>,</w:t>
      </w:r>
      <w:r w:rsidR="006D2F5B">
        <w:rPr>
          <w:color w:val="000000"/>
          <w:szCs w:val="30"/>
        </w:rPr>
        <w:t xml:space="preserve"> </w:t>
      </w:r>
      <w:r w:rsidR="00B93E7B">
        <w:rPr>
          <w:color w:val="000000"/>
          <w:szCs w:val="30"/>
        </w:rPr>
        <w:t xml:space="preserve">информации об обоснованности повторной государственной поддержки </w:t>
      </w:r>
      <w:r w:rsidR="006D2F5B">
        <w:rPr>
          <w:color w:val="000000"/>
          <w:szCs w:val="30"/>
        </w:rPr>
        <w:t>на 10 л.</w:t>
      </w:r>
    </w:p>
    <w:p w14:paraId="12E63EE1" w14:textId="77777777" w:rsidR="00506B74" w:rsidRDefault="006D2F5B" w:rsidP="00EC1133">
      <w:pPr>
        <w:spacing w:line="280" w:lineRule="exact"/>
        <w:ind w:left="1848" w:firstLine="0"/>
        <w:rPr>
          <w:szCs w:val="30"/>
        </w:rPr>
      </w:pPr>
      <w:r w:rsidRPr="00D63AE8">
        <w:rPr>
          <w:szCs w:val="30"/>
        </w:rPr>
        <w:t>2</w:t>
      </w:r>
      <w:r w:rsidR="004A289E" w:rsidRPr="00D63AE8">
        <w:rPr>
          <w:szCs w:val="30"/>
        </w:rPr>
        <w:t>. </w:t>
      </w:r>
      <w:r w:rsidR="004A289E" w:rsidRPr="00D63AE8">
        <w:rPr>
          <w:bCs/>
          <w:iCs/>
        </w:rPr>
        <w:t xml:space="preserve">Рекомендации по оформлению личных дел соискателей </w:t>
      </w:r>
      <w:r w:rsidR="004A289E" w:rsidRPr="00D63AE8">
        <w:rPr>
          <w:szCs w:val="30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 w:rsidR="004A289E" w:rsidRPr="00D63AE8">
          <w:rPr>
            <w:szCs w:val="30"/>
          </w:rPr>
          <w:t>4 л</w:t>
        </w:r>
      </w:smartTag>
      <w:r w:rsidR="004A289E" w:rsidRPr="00D63AE8">
        <w:rPr>
          <w:szCs w:val="30"/>
        </w:rPr>
        <w:t>.</w:t>
      </w:r>
    </w:p>
    <w:p w14:paraId="0EB5020F" w14:textId="19B6BFBC" w:rsidR="004A289E" w:rsidRPr="00B45CC4" w:rsidRDefault="004A289E" w:rsidP="00EC1133">
      <w:pPr>
        <w:spacing w:line="280" w:lineRule="exact"/>
        <w:ind w:left="1848" w:firstLine="0"/>
      </w:pPr>
      <w:bookmarkStart w:id="0" w:name="_GoBack"/>
      <w:bookmarkEnd w:id="0"/>
      <w:r w:rsidRPr="00B45CC4">
        <w:rPr>
          <w:szCs w:val="30"/>
        </w:rPr>
        <w:t xml:space="preserve"> </w:t>
      </w:r>
    </w:p>
    <w:p w14:paraId="511CAA14" w14:textId="77777777" w:rsidR="004A289E" w:rsidRDefault="004A289E" w:rsidP="00EC1133">
      <w:pPr>
        <w:ind w:firstLine="0"/>
      </w:pPr>
    </w:p>
    <w:p w14:paraId="5614534C" w14:textId="77777777" w:rsidR="00EC1133" w:rsidRDefault="00EC1133" w:rsidP="00EC1133">
      <w:pPr>
        <w:ind w:firstLine="0"/>
        <w:rPr>
          <w:sz w:val="18"/>
          <w:szCs w:val="18"/>
        </w:rPr>
      </w:pPr>
    </w:p>
    <w:p w14:paraId="707F0CA2" w14:textId="77777777" w:rsidR="00B93E7B" w:rsidRDefault="00B93E7B" w:rsidP="00EC1133">
      <w:pPr>
        <w:ind w:firstLine="0"/>
        <w:rPr>
          <w:sz w:val="18"/>
          <w:szCs w:val="18"/>
        </w:rPr>
      </w:pPr>
    </w:p>
    <w:p w14:paraId="12223475" w14:textId="77777777" w:rsidR="00B93E7B" w:rsidRDefault="00B93E7B" w:rsidP="00EC1133">
      <w:pPr>
        <w:ind w:firstLine="0"/>
        <w:rPr>
          <w:sz w:val="18"/>
          <w:szCs w:val="18"/>
        </w:rPr>
      </w:pPr>
    </w:p>
    <w:p w14:paraId="3EDAA791" w14:textId="77777777" w:rsidR="00B93E7B" w:rsidRDefault="00B93E7B" w:rsidP="00EC1133">
      <w:pPr>
        <w:ind w:firstLine="0"/>
        <w:rPr>
          <w:sz w:val="18"/>
          <w:szCs w:val="18"/>
        </w:rPr>
      </w:pPr>
    </w:p>
    <w:p w14:paraId="77D465CE" w14:textId="77777777" w:rsidR="00B93E7B" w:rsidRDefault="00B93E7B" w:rsidP="00EC1133">
      <w:pPr>
        <w:ind w:firstLine="0"/>
        <w:rPr>
          <w:sz w:val="18"/>
          <w:szCs w:val="18"/>
        </w:rPr>
      </w:pPr>
    </w:p>
    <w:p w14:paraId="3A365AEF" w14:textId="77777777" w:rsidR="00B93E7B" w:rsidRDefault="00B93E7B" w:rsidP="00EC1133">
      <w:pPr>
        <w:ind w:firstLine="0"/>
        <w:rPr>
          <w:sz w:val="18"/>
          <w:szCs w:val="18"/>
        </w:rPr>
      </w:pPr>
    </w:p>
    <w:p w14:paraId="2D62F7A2" w14:textId="77777777" w:rsidR="00B93E7B" w:rsidRDefault="00B93E7B" w:rsidP="00EC1133">
      <w:pPr>
        <w:ind w:firstLine="0"/>
        <w:rPr>
          <w:sz w:val="18"/>
          <w:szCs w:val="18"/>
        </w:rPr>
      </w:pPr>
    </w:p>
    <w:p w14:paraId="74EED86E" w14:textId="77777777" w:rsidR="00B93E7B" w:rsidRDefault="00B93E7B" w:rsidP="00EC1133">
      <w:pPr>
        <w:ind w:firstLine="0"/>
        <w:rPr>
          <w:sz w:val="18"/>
          <w:szCs w:val="18"/>
        </w:rPr>
      </w:pPr>
    </w:p>
    <w:p w14:paraId="64CC5C6E" w14:textId="09F1E09C" w:rsidR="00EC1133" w:rsidRPr="00EC1133" w:rsidRDefault="00C00E63" w:rsidP="00EC1133">
      <w:pPr>
        <w:ind w:firstLine="0"/>
        <w:rPr>
          <w:sz w:val="18"/>
          <w:szCs w:val="18"/>
        </w:rPr>
      </w:pPr>
      <w:r>
        <w:rPr>
          <w:sz w:val="18"/>
          <w:szCs w:val="18"/>
        </w:rPr>
        <w:t>05 Шкуратова 222 42 21</w:t>
      </w:r>
    </w:p>
    <w:sectPr w:rsidR="00EC1133" w:rsidRPr="00EC1133" w:rsidSect="00481B2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4778" w14:textId="77777777" w:rsidR="005E1337" w:rsidRDefault="005E1337" w:rsidP="00200C94">
      <w:r>
        <w:separator/>
      </w:r>
    </w:p>
  </w:endnote>
  <w:endnote w:type="continuationSeparator" w:id="0">
    <w:p w14:paraId="74E38056" w14:textId="77777777" w:rsidR="005E1337" w:rsidRDefault="005E1337" w:rsidP="002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A1A5" w14:textId="77777777" w:rsidR="005E1337" w:rsidRDefault="005E1337" w:rsidP="00200C94">
      <w:r>
        <w:separator/>
      </w:r>
    </w:p>
  </w:footnote>
  <w:footnote w:type="continuationSeparator" w:id="0">
    <w:p w14:paraId="608EF6A2" w14:textId="77777777" w:rsidR="005E1337" w:rsidRDefault="005E1337" w:rsidP="0020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188831"/>
      <w:docPartObj>
        <w:docPartGallery w:val="Page Numbers (Top of Page)"/>
        <w:docPartUnique/>
      </w:docPartObj>
    </w:sdtPr>
    <w:sdtEndPr>
      <w:rPr>
        <w:szCs w:val="30"/>
      </w:rPr>
    </w:sdtEndPr>
    <w:sdtContent>
      <w:p w14:paraId="2D0A4386" w14:textId="77777777" w:rsidR="00200C94" w:rsidRPr="00C504BE" w:rsidRDefault="00200C94">
        <w:pPr>
          <w:pStyle w:val="a6"/>
          <w:jc w:val="center"/>
          <w:rPr>
            <w:szCs w:val="30"/>
          </w:rPr>
        </w:pPr>
        <w:r w:rsidRPr="00C504BE">
          <w:rPr>
            <w:szCs w:val="30"/>
          </w:rPr>
          <w:fldChar w:fldCharType="begin"/>
        </w:r>
        <w:r w:rsidRPr="00C504BE">
          <w:rPr>
            <w:szCs w:val="30"/>
          </w:rPr>
          <w:instrText>PAGE   \* MERGEFORMAT</w:instrText>
        </w:r>
        <w:r w:rsidRPr="00C504BE">
          <w:rPr>
            <w:szCs w:val="30"/>
          </w:rPr>
          <w:fldChar w:fldCharType="separate"/>
        </w:r>
        <w:r w:rsidRPr="00C504BE">
          <w:rPr>
            <w:szCs w:val="30"/>
          </w:rPr>
          <w:t>2</w:t>
        </w:r>
        <w:r w:rsidRPr="00C504BE">
          <w:rPr>
            <w:szCs w:val="30"/>
          </w:rPr>
          <w:fldChar w:fldCharType="end"/>
        </w:r>
      </w:p>
    </w:sdtContent>
  </w:sdt>
  <w:p w14:paraId="7DCD2BF7" w14:textId="77777777" w:rsidR="00200C94" w:rsidRPr="00200C94" w:rsidRDefault="00200C94">
    <w:pPr>
      <w:pStyle w:val="a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9E"/>
    <w:rsid w:val="00000070"/>
    <w:rsid w:val="000359B3"/>
    <w:rsid w:val="001F5D2B"/>
    <w:rsid w:val="00200C94"/>
    <w:rsid w:val="002255E4"/>
    <w:rsid w:val="00246A41"/>
    <w:rsid w:val="0030398F"/>
    <w:rsid w:val="00316001"/>
    <w:rsid w:val="00350732"/>
    <w:rsid w:val="00481B28"/>
    <w:rsid w:val="004A289E"/>
    <w:rsid w:val="004C1350"/>
    <w:rsid w:val="00506B74"/>
    <w:rsid w:val="00576125"/>
    <w:rsid w:val="005E1337"/>
    <w:rsid w:val="006337E8"/>
    <w:rsid w:val="00655035"/>
    <w:rsid w:val="006D2F5B"/>
    <w:rsid w:val="00701BF6"/>
    <w:rsid w:val="00853346"/>
    <w:rsid w:val="008C7A9B"/>
    <w:rsid w:val="009319F5"/>
    <w:rsid w:val="00A35275"/>
    <w:rsid w:val="00A61C57"/>
    <w:rsid w:val="00AB5A55"/>
    <w:rsid w:val="00AF1E6F"/>
    <w:rsid w:val="00B361F7"/>
    <w:rsid w:val="00B93E7B"/>
    <w:rsid w:val="00BE36FB"/>
    <w:rsid w:val="00C00E63"/>
    <w:rsid w:val="00C504BE"/>
    <w:rsid w:val="00D63AE8"/>
    <w:rsid w:val="00E62ECA"/>
    <w:rsid w:val="00EC1133"/>
    <w:rsid w:val="00F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A1C57"/>
  <w15:chartTrackingRefBased/>
  <w15:docId w15:val="{F16C191F-8569-43F0-8843-22CD4F0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8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2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2">
    <w:name w:val="Body Text Indent 2"/>
    <w:basedOn w:val="a"/>
    <w:link w:val="20"/>
    <w:rsid w:val="004A289E"/>
    <w:pPr>
      <w:ind w:firstLine="737"/>
    </w:pPr>
    <w:rPr>
      <w:szCs w:val="30"/>
    </w:rPr>
  </w:style>
  <w:style w:type="character" w:customStyle="1" w:styleId="20">
    <w:name w:val="Основной текст с отступом 2 Знак"/>
    <w:basedOn w:val="a0"/>
    <w:link w:val="2"/>
    <w:rsid w:val="004A289E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styleId="a3">
    <w:name w:val="Hyperlink"/>
    <w:rsid w:val="004A289E"/>
    <w:rPr>
      <w:color w:val="0000FF"/>
      <w:u w:val="single"/>
    </w:rPr>
  </w:style>
  <w:style w:type="paragraph" w:customStyle="1" w:styleId="a4">
    <w:basedOn w:val="a"/>
    <w:next w:val="a5"/>
    <w:rsid w:val="004A289E"/>
    <w:pPr>
      <w:spacing w:before="64" w:after="64"/>
      <w:ind w:firstLine="0"/>
      <w:jc w:val="left"/>
    </w:pPr>
    <w:rPr>
      <w:rFonts w:ascii="Arial" w:hAnsi="Arial" w:cs="Arial"/>
      <w:color w:val="333333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289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0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C94"/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200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C94"/>
    <w:rPr>
      <w:rFonts w:ascii="Times New Roman" w:eastAsia="Times New Roman" w:hAnsi="Times New Roman" w:cs="Times New Roman"/>
      <w:kern w:val="0"/>
      <w:sz w:val="3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@presidium.bas-net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Svetlana Sedlyarova</cp:lastModifiedBy>
  <cp:revision>6</cp:revision>
  <dcterms:created xsi:type="dcterms:W3CDTF">2024-06-03T06:16:00Z</dcterms:created>
  <dcterms:modified xsi:type="dcterms:W3CDTF">2024-06-03T06:17:00Z</dcterms:modified>
</cp:coreProperties>
</file>